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BB39E" w14:textId="14868A98" w:rsidR="00E337C7" w:rsidRDefault="002420A5" w:rsidP="00E337C7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202</w:t>
      </w:r>
      <w:r w:rsidR="0098597B">
        <w:rPr>
          <w:b/>
          <w:sz w:val="28"/>
          <w:szCs w:val="28"/>
          <w:u w:val="single"/>
        </w:rPr>
        <w:t>3</w:t>
      </w:r>
      <w:r w:rsidR="005B6CAA" w:rsidRPr="005B6CAA">
        <w:rPr>
          <w:b/>
          <w:sz w:val="28"/>
          <w:szCs w:val="28"/>
          <w:u w:val="single"/>
        </w:rPr>
        <w:t xml:space="preserve"> </w:t>
      </w:r>
      <w:r w:rsidR="00E337C7" w:rsidRPr="005B6CAA">
        <w:rPr>
          <w:b/>
          <w:sz w:val="28"/>
          <w:szCs w:val="28"/>
          <w:u w:val="single"/>
        </w:rPr>
        <w:t xml:space="preserve">Category B City: </w:t>
      </w:r>
      <w:r w:rsidR="00741455">
        <w:rPr>
          <w:b/>
          <w:sz w:val="28"/>
          <w:szCs w:val="28"/>
          <w:u w:val="single"/>
        </w:rPr>
        <w:t>LEXINGTON</w:t>
      </w:r>
    </w:p>
    <w:p w14:paraId="49669821" w14:textId="77777777" w:rsidR="00AD00B2" w:rsidRPr="00FA0B2E" w:rsidRDefault="00AD00B2" w:rsidP="00E337C7">
      <w:pPr>
        <w:spacing w:after="0" w:line="240" w:lineRule="auto"/>
        <w:jc w:val="center"/>
        <w:rPr>
          <w:sz w:val="24"/>
          <w:szCs w:val="24"/>
        </w:rPr>
      </w:pPr>
      <w:r w:rsidRPr="00FA0B2E">
        <w:rPr>
          <w:sz w:val="24"/>
          <w:szCs w:val="24"/>
        </w:rPr>
        <w:t xml:space="preserve">Currently a </w:t>
      </w:r>
      <w:r w:rsidRPr="00FA0B2E">
        <w:rPr>
          <w:sz w:val="24"/>
          <w:szCs w:val="24"/>
          <w:u w:val="single"/>
        </w:rPr>
        <w:t>Step</w:t>
      </w:r>
      <w:r w:rsidR="00757225">
        <w:rPr>
          <w:sz w:val="24"/>
          <w:szCs w:val="24"/>
          <w:u w:val="single"/>
        </w:rPr>
        <w:t xml:space="preserve"> </w:t>
      </w:r>
      <w:r w:rsidR="00744DC6">
        <w:rPr>
          <w:sz w:val="24"/>
          <w:szCs w:val="24"/>
          <w:u w:val="single"/>
        </w:rPr>
        <w:t>3</w:t>
      </w:r>
      <w:r w:rsidRPr="00FA0B2E">
        <w:rPr>
          <w:sz w:val="24"/>
          <w:szCs w:val="24"/>
        </w:rPr>
        <w:t xml:space="preserve"> GreenStep City</w:t>
      </w:r>
      <w:r w:rsidR="00744DC6">
        <w:rPr>
          <w:sz w:val="24"/>
          <w:szCs w:val="24"/>
        </w:rPr>
        <w:t xml:space="preserve"> as of June 2020</w:t>
      </w:r>
    </w:p>
    <w:p w14:paraId="7FE6FAD5" w14:textId="77777777" w:rsidR="00592966" w:rsidRPr="00FA0B2E" w:rsidRDefault="00757225" w:rsidP="00E337C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- joined </w:t>
      </w:r>
      <w:r w:rsidR="00741455">
        <w:rPr>
          <w:sz w:val="24"/>
          <w:szCs w:val="24"/>
        </w:rPr>
        <w:t xml:space="preserve">August 2015 </w:t>
      </w:r>
      <w:r w:rsidR="00FA0B2E" w:rsidRPr="00FA0B2E">
        <w:rPr>
          <w:sz w:val="24"/>
          <w:szCs w:val="24"/>
        </w:rPr>
        <w:t>-</w:t>
      </w:r>
    </w:p>
    <w:p w14:paraId="5B31BD35" w14:textId="77777777" w:rsidR="00E337C7" w:rsidRPr="003D2DB7" w:rsidRDefault="00E337C7" w:rsidP="00E337C7">
      <w:pPr>
        <w:spacing w:after="0" w:line="240" w:lineRule="auto"/>
        <w:jc w:val="center"/>
        <w:rPr>
          <w:b/>
          <w:sz w:val="28"/>
          <w:szCs w:val="28"/>
        </w:rPr>
      </w:pPr>
    </w:p>
    <w:p w14:paraId="1E346F9A" w14:textId="39E9847A" w:rsidR="00E337C7" w:rsidRPr="00F76718" w:rsidRDefault="00E337C7" w:rsidP="00E337C7">
      <w:pPr>
        <w:spacing w:after="0" w:line="240" w:lineRule="auto"/>
        <w:rPr>
          <w:i/>
        </w:rPr>
      </w:pPr>
      <w:r w:rsidRPr="00F76718">
        <w:rPr>
          <w:b/>
          <w:i/>
        </w:rPr>
        <w:t>Assessor and date</w:t>
      </w:r>
      <w:r w:rsidRPr="00F76718">
        <w:rPr>
          <w:i/>
        </w:rPr>
        <w:t xml:space="preserve">:    </w:t>
      </w:r>
      <w:r w:rsidRPr="00F76718">
        <w:rPr>
          <w:i/>
        </w:rPr>
        <w:tab/>
      </w:r>
      <w:r w:rsidR="00744DC6">
        <w:rPr>
          <w:i/>
        </w:rPr>
        <w:t>Kristin Mroz</w:t>
      </w:r>
      <w:r w:rsidR="00AD00B2">
        <w:rPr>
          <w:i/>
        </w:rPr>
        <w:t xml:space="preserve">, </w:t>
      </w:r>
      <w:r w:rsidR="0098597B">
        <w:rPr>
          <w:i/>
        </w:rPr>
        <w:t>6/2/2022</w:t>
      </w:r>
      <w:r w:rsidRPr="00F76718">
        <w:rPr>
          <w:i/>
        </w:rPr>
        <w:tab/>
      </w:r>
    </w:p>
    <w:p w14:paraId="5CAA1626" w14:textId="77777777" w:rsidR="00E337C7" w:rsidRPr="00F76718" w:rsidRDefault="00757225" w:rsidP="00E337C7">
      <w:pPr>
        <w:spacing w:after="0" w:line="240" w:lineRule="auto"/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2910B3D" wp14:editId="41692490">
                <wp:simplePos x="0" y="0"/>
                <wp:positionH relativeFrom="column">
                  <wp:posOffset>1514475</wp:posOffset>
                </wp:positionH>
                <wp:positionV relativeFrom="paragraph">
                  <wp:posOffset>63500</wp:posOffset>
                </wp:positionV>
                <wp:extent cx="390525" cy="274955"/>
                <wp:effectExtent l="0" t="0" r="28575" b="10795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9FA90" w14:textId="77777777" w:rsidR="00796E3A" w:rsidRPr="004954AD" w:rsidRDefault="00975446" w:rsidP="00E337C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910B3D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19.25pt;margin-top:5pt;width:30.75pt;height:21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">
                <v:textbox>
                  <w:txbxContent>
                    <w:p w14:paraId="6B19FA90" w14:textId="77777777" w:rsidR="00796E3A" w:rsidRPr="004954AD" w:rsidRDefault="00975446" w:rsidP="00E337C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="001E7FA3">
        <w:rPr>
          <w:b/>
          <w:i/>
        </w:rPr>
        <w:t xml:space="preserve">    </w:t>
      </w:r>
    </w:p>
    <w:p w14:paraId="04209A48" w14:textId="77777777" w:rsidR="00E337C7" w:rsidRPr="00F76718" w:rsidRDefault="0055405C" w:rsidP="00E337C7">
      <w:pPr>
        <w:spacing w:after="0" w:line="240" w:lineRule="auto"/>
        <w:rPr>
          <w:b/>
          <w:i/>
        </w:rPr>
      </w:pPr>
      <w:r>
        <w:rPr>
          <w:b/>
          <w:i/>
        </w:rPr>
        <w:t>Total BPs implemented</w:t>
      </w:r>
      <w:r w:rsidR="00BB694C">
        <w:rPr>
          <w:b/>
          <w:i/>
        </w:rPr>
        <w:t>:</w:t>
      </w:r>
      <w:r w:rsidR="001E7FA3">
        <w:rPr>
          <w:b/>
          <w:i/>
        </w:rPr>
        <w:t xml:space="preserve">                     </w:t>
      </w:r>
      <w:r w:rsidR="00707500">
        <w:rPr>
          <w:b/>
          <w:i/>
        </w:rPr>
        <w:t xml:space="preserve">  </w:t>
      </w:r>
    </w:p>
    <w:p w14:paraId="71CB73E6" w14:textId="4A54EB87" w:rsidR="00935EC5" w:rsidRPr="00A55B43" w:rsidRDefault="00935EC5" w:rsidP="00744DC6">
      <w:pPr>
        <w:spacing w:after="0" w:line="240" w:lineRule="auto"/>
        <w:rPr>
          <w:i/>
          <w:sz w:val="20"/>
          <w:szCs w:val="20"/>
        </w:r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5"/>
        <w:gridCol w:w="23"/>
        <w:gridCol w:w="810"/>
        <w:gridCol w:w="697"/>
        <w:gridCol w:w="6323"/>
      </w:tblGrid>
      <w:tr w:rsidR="00744DC6" w:rsidRPr="00483652" w14:paraId="40DA7BDA" w14:textId="77777777" w:rsidTr="00744DC6">
        <w:trPr>
          <w:trHeight w:val="548"/>
        </w:trPr>
        <w:tc>
          <w:tcPr>
            <w:tcW w:w="3145" w:type="dxa"/>
            <w:shd w:val="clear" w:color="auto" w:fill="BFBFBF" w:themeFill="background1" w:themeFillShade="BF"/>
          </w:tcPr>
          <w:p w14:paraId="252A4427" w14:textId="77777777" w:rsidR="00744DC6" w:rsidRPr="00441CE1" w:rsidRDefault="00744DC6" w:rsidP="00744DC6">
            <w:pPr>
              <w:pStyle w:val="Body"/>
              <w:spacing w:after="0" w:line="240" w:lineRule="auto"/>
              <w:rPr>
                <w:rFonts w:cs="Calibri"/>
                <w:sz w:val="20"/>
              </w:rPr>
            </w:pPr>
            <w:r w:rsidRPr="00441CE1">
              <w:rPr>
                <w:rFonts w:cs="Calibri"/>
                <w:sz w:val="20"/>
              </w:rPr>
              <w:t>Best practices (</w:t>
            </w:r>
            <w:r w:rsidRPr="00441CE1">
              <w:rPr>
                <w:rFonts w:cs="Calibri"/>
                <w:b/>
                <w:bCs/>
                <w:sz w:val="20"/>
              </w:rPr>
              <w:t>required in bold</w:t>
            </w:r>
            <w:r w:rsidRPr="00441CE1">
              <w:rPr>
                <w:rFonts w:cs="Calibri"/>
                <w:sz w:val="20"/>
              </w:rPr>
              <w:t>)</w:t>
            </w:r>
          </w:p>
          <w:p w14:paraId="618560E9" w14:textId="77777777" w:rsidR="00744DC6" w:rsidRPr="009917D6" w:rsidRDefault="00744DC6" w:rsidP="00744DC6">
            <w:pPr>
              <w:pStyle w:val="Body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sz w:val="20"/>
              </w:rPr>
              <w:t xml:space="preserve">     Action rules (req.</w:t>
            </w:r>
            <w:r w:rsidRPr="00441CE1">
              <w:rPr>
                <w:rFonts w:cs="Calibri"/>
                <w:sz w:val="20"/>
              </w:rPr>
              <w:t xml:space="preserve"> actions in </w:t>
            </w:r>
            <w:r w:rsidRPr="00441CE1">
              <w:rPr>
                <w:rFonts w:cs="Calibri"/>
                <w:b/>
                <w:bCs/>
                <w:sz w:val="20"/>
              </w:rPr>
              <w:t>bold</w:t>
            </w:r>
            <w:r w:rsidRPr="00441CE1">
              <w:rPr>
                <w:rFonts w:cs="Calibri"/>
                <w:sz w:val="20"/>
              </w:rPr>
              <w:t xml:space="preserve">)                                                                                                  </w:t>
            </w:r>
          </w:p>
        </w:tc>
        <w:tc>
          <w:tcPr>
            <w:tcW w:w="1530" w:type="dxa"/>
            <w:gridSpan w:val="3"/>
            <w:shd w:val="clear" w:color="auto" w:fill="BFBFBF" w:themeFill="background1" w:themeFillShade="BF"/>
          </w:tcPr>
          <w:p w14:paraId="54E3B531" w14:textId="77777777" w:rsidR="00744DC6" w:rsidRPr="009917D6" w:rsidRDefault="00744DC6" w:rsidP="00744DC6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BP implemented?     </w:t>
            </w:r>
          </w:p>
        </w:tc>
        <w:tc>
          <w:tcPr>
            <w:tcW w:w="6323" w:type="dxa"/>
            <w:shd w:val="clear" w:color="auto" w:fill="BFBFBF" w:themeFill="background1" w:themeFillShade="BF"/>
          </w:tcPr>
          <w:p w14:paraId="3EAAFDE1" w14:textId="77777777" w:rsidR="00744DC6" w:rsidRPr="009917D6" w:rsidRDefault="00744DC6" w:rsidP="00744DC6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Action summary by # and star level achieved</w:t>
            </w:r>
          </w:p>
        </w:tc>
      </w:tr>
      <w:tr w:rsidR="00744DC6" w:rsidRPr="00483652" w14:paraId="7A4293EF" w14:textId="77777777" w:rsidTr="00744DC6">
        <w:trPr>
          <w:trHeight w:val="512"/>
        </w:trPr>
        <w:tc>
          <w:tcPr>
            <w:tcW w:w="10998" w:type="dxa"/>
            <w:gridSpan w:val="5"/>
          </w:tcPr>
          <w:p w14:paraId="18CE2F3E" w14:textId="77777777" w:rsidR="00744DC6" w:rsidRDefault="00744DC6" w:rsidP="00744DC6">
            <w:pPr>
              <w:spacing w:after="0"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9AC7676" wp14:editId="68497803">
                      <wp:simplePos x="0" y="0"/>
                      <wp:positionH relativeFrom="column">
                        <wp:posOffset>6329046</wp:posOffset>
                      </wp:positionH>
                      <wp:positionV relativeFrom="paragraph">
                        <wp:posOffset>1905</wp:posOffset>
                      </wp:positionV>
                      <wp:extent cx="571500" cy="339090"/>
                      <wp:effectExtent l="0" t="0" r="19050" b="22860"/>
                      <wp:wrapNone/>
                      <wp:docPr id="5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339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80B716" w14:textId="77777777" w:rsidR="00744DC6" w:rsidRPr="00696D0F" w:rsidRDefault="00744DC6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AC7676" id="Text Box 27" o:spid="_x0000_s1027" type="#_x0000_t202" style="position:absolute;left:0;text-align:left;margin-left:498.35pt;margin-top:.15pt;width:45pt;height:26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">
                      <v:textbox>
                        <w:txbxContent>
                          <w:p w14:paraId="5F80B716" w14:textId="77777777" w:rsidR="00744DC6" w:rsidRPr="00696D0F" w:rsidRDefault="00744DC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F71738" w14:textId="77777777" w:rsidR="00744DC6" w:rsidRPr="003B3361" w:rsidRDefault="00744DC6" w:rsidP="00744DC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</w:t>
            </w:r>
            <w:r w:rsidRPr="003B3361">
              <w:rPr>
                <w:b/>
              </w:rPr>
              <w:t>BUILDINGS:</w:t>
            </w:r>
            <w:r>
              <w:rPr>
                <w:b/>
              </w:rPr>
              <w:t xml:space="preserve"> distribution requirement is</w:t>
            </w:r>
            <w:r w:rsidRPr="003B3361">
              <w:rPr>
                <w:b/>
              </w:rPr>
              <w:t xml:space="preserve"> </w:t>
            </w:r>
            <w:r w:rsidRPr="003B3361">
              <w:rPr>
                <w:b/>
                <w:color w:val="FF0000"/>
              </w:rPr>
              <w:t>2 BPs</w:t>
            </w:r>
            <w:r>
              <w:rPr>
                <w:b/>
              </w:rPr>
              <w:t>;          are 2 done?</w:t>
            </w:r>
          </w:p>
        </w:tc>
      </w:tr>
      <w:tr w:rsidR="00744DC6" w:rsidRPr="00483652" w14:paraId="06E2F6A6" w14:textId="77777777" w:rsidTr="00744DC6">
        <w:tc>
          <w:tcPr>
            <w:tcW w:w="3168" w:type="dxa"/>
            <w:gridSpan w:val="2"/>
          </w:tcPr>
          <w:p w14:paraId="67323ACC" w14:textId="77777777" w:rsidR="00744DC6" w:rsidRPr="009917D6" w:rsidRDefault="00744DC6" w:rsidP="00744DC6">
            <w:pPr>
              <w:pStyle w:val="Body"/>
              <w:spacing w:after="0" w:line="240" w:lineRule="auto"/>
              <w:rPr>
                <w:rFonts w:cs="Calibri"/>
                <w:b/>
                <w:bCs/>
              </w:rPr>
            </w:pPr>
            <w:r w:rsidRPr="009917D6">
              <w:rPr>
                <w:rFonts w:cs="Calibri"/>
                <w:b/>
                <w:bCs/>
              </w:rPr>
              <w:t>1. Public</w:t>
            </w:r>
            <w:r>
              <w:rPr>
                <w:rFonts w:cs="Calibri"/>
                <w:b/>
                <w:bCs/>
              </w:rPr>
              <w:t xml:space="preserve"> Buildings</w:t>
            </w:r>
          </w:p>
          <w:p w14:paraId="0D06916F" w14:textId="77777777" w:rsidR="00744DC6" w:rsidRPr="009917D6" w:rsidRDefault="00744DC6" w:rsidP="00744DC6">
            <w:pPr>
              <w:pStyle w:val="Body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 xml:space="preserve">     Actions 1 &amp; 2</w:t>
            </w:r>
          </w:p>
        </w:tc>
        <w:tc>
          <w:tcPr>
            <w:tcW w:w="810" w:type="dxa"/>
          </w:tcPr>
          <w:p w14:paraId="50060353" w14:textId="77777777" w:rsidR="00744DC6" w:rsidRDefault="00744DC6" w:rsidP="00744DC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11BA633E" w14:textId="77777777" w:rsidR="00744DC6" w:rsidRPr="00C77226" w:rsidRDefault="00744DC6" w:rsidP="00744DC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  <w:gridSpan w:val="2"/>
          </w:tcPr>
          <w:p w14:paraId="367DFE11" w14:textId="77777777" w:rsidR="00744DC6" w:rsidRPr="00744DC6" w:rsidRDefault="00744DC6" w:rsidP="00744DC6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44DC6">
              <w:rPr>
                <w:rFonts w:asciiTheme="minorHAnsi" w:hAnsiTheme="minorHAnsi" w:cstheme="minorHAnsi"/>
                <w:sz w:val="20"/>
                <w:szCs w:val="20"/>
              </w:rPr>
              <w:t>@ 2 STARS –</w:t>
            </w:r>
            <w:r w:rsidRPr="00744DC6">
              <w:rPr>
                <w:rFonts w:asciiTheme="minorHAnsi" w:hAnsiTheme="minorHAnsi" w:cstheme="minorHAnsi"/>
                <w:color w:val="516F00"/>
                <w:sz w:val="20"/>
                <w:szCs w:val="20"/>
              </w:rPr>
              <w:t xml:space="preserve"> 2 yrs. of gas/electric bills entered; monthly ongoing entry</w:t>
            </w:r>
          </w:p>
          <w:p w14:paraId="1A88A307" w14:textId="77777777" w:rsidR="00744DC6" w:rsidRPr="00744DC6" w:rsidRDefault="00744DC6" w:rsidP="00744DC6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44DC6">
              <w:rPr>
                <w:rFonts w:asciiTheme="minorHAnsi" w:hAnsiTheme="minorHAnsi" w:cstheme="minorHAnsi"/>
                <w:sz w:val="20"/>
                <w:szCs w:val="20"/>
              </w:rPr>
              <w:t xml:space="preserve">@ 2 STARS -- </w:t>
            </w:r>
            <w:r w:rsidRPr="00744DC6">
              <w:rPr>
                <w:rFonts w:asciiTheme="minorHAnsi" w:hAnsiTheme="minorHAnsi" w:cstheme="minorHAnsi"/>
                <w:color w:val="516F00"/>
                <w:sz w:val="20"/>
                <w:szCs w:val="20"/>
              </w:rPr>
              <w:t>installed LED lights in all 4 of city buildings, daily turn-off routine; programmable thermostats; all furnace filters scheduled for routine change-out; as computers upgraded, purchase energy star-compliant that go into auto sleep mode</w:t>
            </w:r>
            <w:r w:rsidRPr="00744DC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44DC6" w:rsidRPr="00483652" w14:paraId="2AE276F7" w14:textId="77777777" w:rsidTr="00744DC6">
        <w:tc>
          <w:tcPr>
            <w:tcW w:w="3168" w:type="dxa"/>
            <w:gridSpan w:val="2"/>
          </w:tcPr>
          <w:p w14:paraId="4C1CED22" w14:textId="77777777" w:rsidR="00744DC6" w:rsidRPr="009917D6" w:rsidRDefault="00744DC6" w:rsidP="00744DC6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2. Private</w:t>
            </w:r>
            <w:r>
              <w:rPr>
                <w:rFonts w:cs="Calibri"/>
              </w:rPr>
              <w:t xml:space="preserve"> Buildings</w:t>
            </w:r>
          </w:p>
          <w:p w14:paraId="0CC21F5A" w14:textId="77777777" w:rsidR="00744DC6" w:rsidRPr="009917D6" w:rsidRDefault="00744DC6" w:rsidP="00744DC6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any </w:t>
            </w:r>
            <w:r>
              <w:rPr>
                <w:rFonts w:cs="Calibri"/>
              </w:rPr>
              <w:t>one action</w:t>
            </w:r>
          </w:p>
        </w:tc>
        <w:tc>
          <w:tcPr>
            <w:tcW w:w="810" w:type="dxa"/>
          </w:tcPr>
          <w:p w14:paraId="0E3965B0" w14:textId="77777777" w:rsidR="00744DC6" w:rsidRPr="00C77226" w:rsidRDefault="00744DC6" w:rsidP="00744DC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  <w:gridSpan w:val="2"/>
          </w:tcPr>
          <w:p w14:paraId="4AFEC7EF" w14:textId="77777777" w:rsidR="00744DC6" w:rsidRPr="00744DC6" w:rsidRDefault="00744DC6" w:rsidP="00744DC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744DC6">
              <w:rPr>
                <w:rFonts w:asciiTheme="minorHAnsi" w:hAnsiTheme="minorHAnsi" w:cstheme="minorHAnsi"/>
                <w:sz w:val="20"/>
                <w:szCs w:val="20"/>
              </w:rPr>
              <w:t>2.1  @</w:t>
            </w:r>
            <w:proofErr w:type="gramEnd"/>
            <w:r w:rsidRPr="00744DC6">
              <w:rPr>
                <w:rFonts w:asciiTheme="minorHAnsi" w:hAnsiTheme="minorHAnsi" w:cstheme="minorHAnsi"/>
                <w:sz w:val="20"/>
                <w:szCs w:val="20"/>
              </w:rPr>
              <w:t xml:space="preserve">  1 STAR -- </w:t>
            </w:r>
            <w:r w:rsidRPr="00744DC6">
              <w:rPr>
                <w:rFonts w:asciiTheme="minorHAnsi" w:hAnsiTheme="minorHAnsi" w:cstheme="minorHAnsi"/>
                <w:color w:val="516F00"/>
                <w:sz w:val="20"/>
                <w:szCs w:val="20"/>
              </w:rPr>
              <w:t>brochures in all building packets that go out.</w:t>
            </w:r>
            <w:r w:rsidRPr="00744DC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B49021A" w14:textId="77777777" w:rsidR="00744DC6" w:rsidRPr="00744DC6" w:rsidRDefault="00744DC6" w:rsidP="00744DC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44DC6">
              <w:rPr>
                <w:rFonts w:asciiTheme="minorHAnsi" w:hAnsiTheme="minorHAnsi" w:cstheme="minorHAnsi"/>
                <w:sz w:val="20"/>
                <w:szCs w:val="20"/>
              </w:rPr>
              <w:t xml:space="preserve">2.5  @  1 STAR -- </w:t>
            </w:r>
            <w:r w:rsidRPr="00744DC6">
              <w:rPr>
                <w:rFonts w:asciiTheme="minorHAnsi" w:hAnsiTheme="minorHAnsi" w:cstheme="minorHAnsi"/>
                <w:color w:val="516F00"/>
                <w:sz w:val="20"/>
                <w:szCs w:val="20"/>
              </w:rPr>
              <w:t>odd/even watering ordinance</w:t>
            </w:r>
          </w:p>
        </w:tc>
      </w:tr>
      <w:tr w:rsidR="00744DC6" w:rsidRPr="00483652" w14:paraId="1653BF7D" w14:textId="77777777" w:rsidTr="00744DC6">
        <w:tc>
          <w:tcPr>
            <w:tcW w:w="3168" w:type="dxa"/>
            <w:gridSpan w:val="2"/>
          </w:tcPr>
          <w:p w14:paraId="4CFA9B33" w14:textId="77777777" w:rsidR="00744DC6" w:rsidRPr="009917D6" w:rsidRDefault="00744DC6" w:rsidP="00744DC6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3. New</w:t>
            </w:r>
            <w:r>
              <w:rPr>
                <w:rFonts w:cs="Calibri"/>
              </w:rPr>
              <w:t xml:space="preserve"> Green Buildings</w:t>
            </w:r>
          </w:p>
          <w:p w14:paraId="4520D994" w14:textId="77777777" w:rsidR="00744DC6" w:rsidRPr="009917D6" w:rsidRDefault="00744DC6" w:rsidP="00744DC6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</w:t>
            </w:r>
            <w:r>
              <w:rPr>
                <w:rFonts w:cs="Calibri"/>
              </w:rPr>
              <w:t>any one action</w:t>
            </w:r>
          </w:p>
        </w:tc>
        <w:tc>
          <w:tcPr>
            <w:tcW w:w="810" w:type="dxa"/>
          </w:tcPr>
          <w:p w14:paraId="1847EBBE" w14:textId="77777777" w:rsidR="00744DC6" w:rsidRPr="00C77226" w:rsidRDefault="00744DC6" w:rsidP="00744DC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  <w:gridSpan w:val="2"/>
          </w:tcPr>
          <w:p w14:paraId="1A2B9DDC" w14:textId="77777777" w:rsidR="00744DC6" w:rsidRPr="00744DC6" w:rsidRDefault="00744DC6" w:rsidP="00744DC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4DC6" w:rsidRPr="00483652" w14:paraId="0748D938" w14:textId="77777777" w:rsidTr="00744DC6">
        <w:tc>
          <w:tcPr>
            <w:tcW w:w="3168" w:type="dxa"/>
            <w:gridSpan w:val="2"/>
          </w:tcPr>
          <w:p w14:paraId="25E5EB97" w14:textId="77777777" w:rsidR="00744DC6" w:rsidRPr="009917D6" w:rsidRDefault="00744DC6" w:rsidP="00744DC6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4. Lighting/Signals</w:t>
            </w:r>
          </w:p>
          <w:p w14:paraId="008BB6C8" w14:textId="77777777" w:rsidR="00744DC6" w:rsidRPr="009917D6" w:rsidRDefault="00744DC6" w:rsidP="00744DC6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2 actions with one from 5-8</w:t>
            </w:r>
          </w:p>
        </w:tc>
        <w:tc>
          <w:tcPr>
            <w:tcW w:w="810" w:type="dxa"/>
          </w:tcPr>
          <w:p w14:paraId="0AEFCF9B" w14:textId="77777777" w:rsidR="00744DC6" w:rsidRPr="00C77226" w:rsidRDefault="00975446" w:rsidP="00744DC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  <w:gridSpan w:val="2"/>
          </w:tcPr>
          <w:p w14:paraId="2CFC2296" w14:textId="77777777" w:rsidR="00744DC6" w:rsidRPr="00744DC6" w:rsidRDefault="00975446" w:rsidP="00744DC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4.6 @ 3 STARS</w:t>
            </w:r>
            <w:r w:rsidR="00744DC6" w:rsidRPr="00744DC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44DC6" w:rsidRPr="00744DC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516F00"/>
                <w:sz w:val="20"/>
                <w:szCs w:val="20"/>
              </w:rPr>
              <w:t xml:space="preserve">all </w:t>
            </w:r>
            <w:r w:rsidR="00744DC6" w:rsidRPr="00744DC6">
              <w:rPr>
                <w:rFonts w:asciiTheme="minorHAnsi" w:hAnsiTheme="minorHAnsi" w:cstheme="minorHAnsi"/>
                <w:color w:val="516F00"/>
                <w:sz w:val="20"/>
                <w:szCs w:val="20"/>
              </w:rPr>
              <w:t>new updated lighting for parking lights and building</w:t>
            </w:r>
            <w:r w:rsidR="00744DC6" w:rsidRPr="00744DC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5FC79916" w14:textId="77777777" w:rsidR="00744DC6" w:rsidRPr="00744DC6" w:rsidRDefault="00975446" w:rsidP="0097544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4.7 @ 2 STARS</w:t>
            </w:r>
            <w:r w:rsidR="00744DC6" w:rsidRPr="00744DC6">
              <w:rPr>
                <w:rFonts w:asciiTheme="minorHAnsi" w:hAnsiTheme="minorHAnsi" w:cstheme="minorHAnsi"/>
                <w:sz w:val="20"/>
                <w:szCs w:val="20"/>
              </w:rPr>
              <w:t xml:space="preserve">  - </w:t>
            </w:r>
            <w:r w:rsidRPr="00975446">
              <w:rPr>
                <w:rFonts w:asciiTheme="minorHAnsi" w:hAnsiTheme="minorHAnsi" w:cstheme="minorHAnsi"/>
                <w:color w:val="9BBB59" w:themeColor="accent3"/>
                <w:sz w:val="20"/>
                <w:szCs w:val="20"/>
              </w:rPr>
              <w:t xml:space="preserve">city hall, liquor, FD, PW parking lots LED </w:t>
            </w:r>
          </w:p>
        </w:tc>
      </w:tr>
      <w:tr w:rsidR="00744DC6" w:rsidRPr="00483652" w14:paraId="47F6BE84" w14:textId="77777777" w:rsidTr="00744DC6">
        <w:tc>
          <w:tcPr>
            <w:tcW w:w="3168" w:type="dxa"/>
            <w:gridSpan w:val="2"/>
          </w:tcPr>
          <w:p w14:paraId="10C1EAA6" w14:textId="77777777" w:rsidR="00744DC6" w:rsidRPr="009917D6" w:rsidRDefault="00744DC6" w:rsidP="00744DC6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5. </w:t>
            </w:r>
            <w:r>
              <w:rPr>
                <w:rFonts w:cs="Calibri"/>
              </w:rPr>
              <w:t xml:space="preserve">Building Redevelopment </w:t>
            </w:r>
          </w:p>
          <w:p w14:paraId="7A53A9B5" w14:textId="77777777" w:rsidR="00744DC6" w:rsidRPr="009917D6" w:rsidRDefault="00744DC6" w:rsidP="00744DC6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any one action</w:t>
            </w:r>
          </w:p>
        </w:tc>
        <w:tc>
          <w:tcPr>
            <w:tcW w:w="810" w:type="dxa"/>
          </w:tcPr>
          <w:p w14:paraId="76A288ED" w14:textId="77777777" w:rsidR="00744DC6" w:rsidRPr="00C77226" w:rsidRDefault="00744DC6" w:rsidP="00744DC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  <w:gridSpan w:val="2"/>
          </w:tcPr>
          <w:p w14:paraId="546BD5D2" w14:textId="77777777" w:rsidR="00744DC6" w:rsidRPr="00744DC6" w:rsidRDefault="00744DC6" w:rsidP="00744DC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44DC6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658E01B3" wp14:editId="13E41E7A">
                      <wp:simplePos x="0" y="0"/>
                      <wp:positionH relativeFrom="column">
                        <wp:posOffset>3820269</wp:posOffset>
                      </wp:positionH>
                      <wp:positionV relativeFrom="paragraph">
                        <wp:posOffset>320891</wp:posOffset>
                      </wp:positionV>
                      <wp:extent cx="551192" cy="352425"/>
                      <wp:effectExtent l="0" t="0" r="20320" b="28575"/>
                      <wp:wrapNone/>
                      <wp:docPr id="4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1192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1161C3" w14:textId="77777777" w:rsidR="00744DC6" w:rsidRPr="00696D0F" w:rsidRDefault="00744DC6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YES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8E01B3" id="Text Box 28" o:spid="_x0000_s1028" type="#_x0000_t202" style="position:absolute;margin-left:300.8pt;margin-top:25.25pt;width:43.4pt;height:27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">
                      <v:textbox>
                        <w:txbxContent>
                          <w:p w14:paraId="641161C3" w14:textId="77777777" w:rsidR="00744DC6" w:rsidRPr="00696D0F" w:rsidRDefault="00744DC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YES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44DC6" w:rsidRPr="00483652" w14:paraId="1F732211" w14:textId="77777777" w:rsidTr="00744DC6">
        <w:trPr>
          <w:trHeight w:val="530"/>
        </w:trPr>
        <w:tc>
          <w:tcPr>
            <w:tcW w:w="10998" w:type="dxa"/>
            <w:gridSpan w:val="5"/>
          </w:tcPr>
          <w:p w14:paraId="5FF7B700" w14:textId="77777777" w:rsidR="00744DC6" w:rsidRDefault="00744DC6" w:rsidP="00744DC6">
            <w:pPr>
              <w:spacing w:after="0" w:line="240" w:lineRule="auto"/>
              <w:jc w:val="center"/>
            </w:pPr>
          </w:p>
          <w:p w14:paraId="3D346E2A" w14:textId="77777777" w:rsidR="00744DC6" w:rsidRPr="003B3361" w:rsidRDefault="00744DC6" w:rsidP="00744DC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</w:t>
            </w:r>
            <w:r w:rsidRPr="003B3361">
              <w:rPr>
                <w:b/>
              </w:rPr>
              <w:t xml:space="preserve">LAND USE: </w:t>
            </w:r>
            <w:r w:rsidRPr="003B3361">
              <w:rPr>
                <w:b/>
                <w:color w:val="FF0000"/>
              </w:rPr>
              <w:t>2 BPs</w:t>
            </w:r>
            <w:r w:rsidRPr="003B3361">
              <w:rPr>
                <w:b/>
              </w:rPr>
              <w:t xml:space="preserve"> required</w:t>
            </w:r>
            <w:r>
              <w:rPr>
                <w:b/>
              </w:rPr>
              <w:t>;                                    are 2 done?</w:t>
            </w:r>
          </w:p>
        </w:tc>
      </w:tr>
      <w:tr w:rsidR="00744DC6" w:rsidRPr="00483652" w14:paraId="7A9BCC0C" w14:textId="77777777" w:rsidTr="00744DC6">
        <w:tc>
          <w:tcPr>
            <w:tcW w:w="3168" w:type="dxa"/>
            <w:gridSpan w:val="2"/>
          </w:tcPr>
          <w:p w14:paraId="1EEEB3BB" w14:textId="77777777" w:rsidR="00744DC6" w:rsidRDefault="00744DC6" w:rsidP="00744DC6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6. Comp Plan</w:t>
            </w:r>
          </w:p>
          <w:p w14:paraId="4671C056" w14:textId="77777777" w:rsidR="00744DC6" w:rsidRPr="00855919" w:rsidRDefault="00744DC6" w:rsidP="00744DC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Actions 1 &amp; 2</w:t>
            </w:r>
          </w:p>
        </w:tc>
        <w:tc>
          <w:tcPr>
            <w:tcW w:w="810" w:type="dxa"/>
          </w:tcPr>
          <w:p w14:paraId="14EC6DF3" w14:textId="77777777" w:rsidR="00744DC6" w:rsidRPr="00C77226" w:rsidRDefault="00744DC6" w:rsidP="00744DC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  <w:gridSpan w:val="2"/>
          </w:tcPr>
          <w:p w14:paraId="4D42BA6D" w14:textId="77777777" w:rsidR="00744DC6" w:rsidRPr="00744DC6" w:rsidRDefault="00744DC6" w:rsidP="00744DC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44DC6">
              <w:rPr>
                <w:rFonts w:asciiTheme="minorHAnsi" w:hAnsiTheme="minorHAnsi" w:cstheme="minorHAnsi"/>
                <w:sz w:val="20"/>
                <w:szCs w:val="20"/>
              </w:rPr>
              <w:t xml:space="preserve">6.1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@ </w:t>
            </w:r>
            <w:r w:rsidRPr="00744DC6">
              <w:rPr>
                <w:rFonts w:asciiTheme="minorHAnsi" w:hAnsiTheme="minorHAnsi" w:cstheme="minorHAnsi"/>
                <w:sz w:val="20"/>
                <w:szCs w:val="20"/>
              </w:rPr>
              <w:t>1 STAR</w:t>
            </w:r>
          </w:p>
          <w:p w14:paraId="13F6B573" w14:textId="77777777" w:rsidR="00744DC6" w:rsidRPr="00744DC6" w:rsidRDefault="00744DC6" w:rsidP="00744DC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44DC6">
              <w:rPr>
                <w:rFonts w:asciiTheme="minorHAnsi" w:hAnsiTheme="minorHAnsi" w:cstheme="minorHAnsi"/>
                <w:sz w:val="20"/>
                <w:szCs w:val="20"/>
              </w:rPr>
              <w:t xml:space="preserve">6.2  @ 2 STARS – </w:t>
            </w:r>
            <w:r w:rsidRPr="00744DC6">
              <w:rPr>
                <w:rFonts w:asciiTheme="minorHAnsi" w:hAnsiTheme="minorHAnsi" w:cstheme="minorHAnsi"/>
                <w:color w:val="516F00"/>
                <w:sz w:val="20"/>
                <w:szCs w:val="20"/>
              </w:rPr>
              <w:t>Comp Plan referenced in multiple zoning sections</w:t>
            </w:r>
          </w:p>
        </w:tc>
      </w:tr>
      <w:tr w:rsidR="00744DC6" w:rsidRPr="00483652" w14:paraId="67B73F22" w14:textId="77777777" w:rsidTr="00744DC6">
        <w:tc>
          <w:tcPr>
            <w:tcW w:w="3168" w:type="dxa"/>
            <w:gridSpan w:val="2"/>
          </w:tcPr>
          <w:p w14:paraId="45EFEF4E" w14:textId="77777777" w:rsidR="00744DC6" w:rsidRDefault="00744DC6" w:rsidP="00744DC6">
            <w:pPr>
              <w:spacing w:after="0" w:line="240" w:lineRule="auto"/>
            </w:pPr>
            <w:r w:rsidRPr="00483652">
              <w:t>7. Density</w:t>
            </w:r>
          </w:p>
          <w:p w14:paraId="20BC626C" w14:textId="77777777" w:rsidR="00744DC6" w:rsidRPr="00483652" w:rsidRDefault="00744DC6" w:rsidP="00744DC6">
            <w:pPr>
              <w:spacing w:after="0" w:line="240" w:lineRule="auto"/>
            </w:pPr>
            <w:r>
              <w:t xml:space="preserve">     any one action</w:t>
            </w:r>
          </w:p>
        </w:tc>
        <w:tc>
          <w:tcPr>
            <w:tcW w:w="810" w:type="dxa"/>
          </w:tcPr>
          <w:p w14:paraId="76188FF7" w14:textId="77777777" w:rsidR="00744DC6" w:rsidRPr="00C77226" w:rsidRDefault="00744DC6" w:rsidP="00744DC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  <w:gridSpan w:val="2"/>
          </w:tcPr>
          <w:p w14:paraId="2757E28E" w14:textId="77777777" w:rsidR="00744DC6" w:rsidRPr="00744DC6" w:rsidRDefault="00744DC6" w:rsidP="00744DC6">
            <w:pPr>
              <w:spacing w:after="0" w:line="240" w:lineRule="auto"/>
              <w:rPr>
                <w:rFonts w:asciiTheme="minorHAnsi" w:hAnsiTheme="minorHAnsi" w:cstheme="minorHAnsi"/>
                <w:color w:val="516F00"/>
                <w:sz w:val="20"/>
                <w:szCs w:val="20"/>
              </w:rPr>
            </w:pPr>
            <w:r w:rsidRPr="00744DC6">
              <w:rPr>
                <w:rFonts w:asciiTheme="minorHAnsi" w:hAnsiTheme="minorHAnsi" w:cstheme="minorHAnsi"/>
                <w:sz w:val="20"/>
                <w:szCs w:val="20"/>
              </w:rPr>
              <w:t xml:space="preserve">7.1  @ 3 STARS -- </w:t>
            </w:r>
            <w:r w:rsidRPr="00744DC6">
              <w:rPr>
                <w:rFonts w:asciiTheme="minorHAnsi" w:hAnsiTheme="minorHAnsi" w:cstheme="minorHAnsi"/>
                <w:color w:val="516F00"/>
                <w:sz w:val="20"/>
                <w:szCs w:val="20"/>
              </w:rPr>
              <w:t>neighborhood single family destiny at 7 units per acre or greater; allow 20 units/acre in M-1 (R &amp; C)</w:t>
            </w:r>
          </w:p>
          <w:p w14:paraId="719B23BF" w14:textId="77777777" w:rsidR="00744DC6" w:rsidRPr="00744DC6" w:rsidRDefault="00744DC6" w:rsidP="00744DC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44DC6">
              <w:rPr>
                <w:rFonts w:asciiTheme="minorHAnsi" w:hAnsiTheme="minorHAnsi" w:cstheme="minorHAnsi"/>
                <w:sz w:val="20"/>
                <w:szCs w:val="20"/>
              </w:rPr>
              <w:t xml:space="preserve">7.2 @ 2 STARS - </w:t>
            </w:r>
            <w:r>
              <w:rPr>
                <w:rFonts w:asciiTheme="minorHAnsi" w:hAnsiTheme="minorHAnsi" w:cstheme="minorHAnsi"/>
                <w:color w:val="516F00"/>
                <w:sz w:val="20"/>
                <w:szCs w:val="20"/>
              </w:rPr>
              <w:t>adopted PUDs for 3 apt. complexes for higher density and setbacks; 444 units; 180 units affordable</w:t>
            </w:r>
          </w:p>
        </w:tc>
      </w:tr>
      <w:tr w:rsidR="00744DC6" w:rsidRPr="00483652" w14:paraId="1C16B79A" w14:textId="77777777" w:rsidTr="00744DC6">
        <w:tc>
          <w:tcPr>
            <w:tcW w:w="3168" w:type="dxa"/>
            <w:gridSpan w:val="2"/>
          </w:tcPr>
          <w:p w14:paraId="7BFDF927" w14:textId="77777777" w:rsidR="00744DC6" w:rsidRDefault="00744DC6" w:rsidP="00744DC6">
            <w:pPr>
              <w:spacing w:after="0" w:line="240" w:lineRule="auto"/>
            </w:pPr>
            <w:r w:rsidRPr="00483652">
              <w:t>8. Mixed Uses</w:t>
            </w:r>
          </w:p>
          <w:p w14:paraId="594C4C65" w14:textId="77777777" w:rsidR="00744DC6" w:rsidRPr="00483652" w:rsidRDefault="00744DC6" w:rsidP="00744DC6">
            <w:pPr>
              <w:spacing w:after="0" w:line="240" w:lineRule="auto"/>
            </w:pPr>
            <w:r>
              <w:t xml:space="preserve">     any one action</w:t>
            </w:r>
          </w:p>
        </w:tc>
        <w:tc>
          <w:tcPr>
            <w:tcW w:w="810" w:type="dxa"/>
          </w:tcPr>
          <w:p w14:paraId="5F1BA903" w14:textId="77777777" w:rsidR="00744DC6" w:rsidRPr="00C77226" w:rsidRDefault="00744DC6" w:rsidP="00744DC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  <w:gridSpan w:val="2"/>
          </w:tcPr>
          <w:p w14:paraId="6C2A37DF" w14:textId="77777777" w:rsidR="00744DC6" w:rsidRDefault="00744DC6" w:rsidP="00744DC6">
            <w:pPr>
              <w:spacing w:after="0" w:line="240" w:lineRule="auto"/>
              <w:rPr>
                <w:rFonts w:asciiTheme="minorHAnsi" w:hAnsiTheme="minorHAnsi" w:cstheme="minorHAnsi"/>
                <w:color w:val="516F00"/>
                <w:sz w:val="20"/>
                <w:szCs w:val="20"/>
              </w:rPr>
            </w:pPr>
            <w:proofErr w:type="gramStart"/>
            <w:r w:rsidRPr="00744DC6">
              <w:rPr>
                <w:rFonts w:asciiTheme="minorHAnsi" w:hAnsiTheme="minorHAnsi" w:cstheme="minorHAnsi"/>
                <w:sz w:val="20"/>
                <w:szCs w:val="20"/>
              </w:rPr>
              <w:t>8.3  @</w:t>
            </w:r>
            <w:proofErr w:type="gramEnd"/>
            <w:r w:rsidRPr="00744DC6">
              <w:rPr>
                <w:rFonts w:asciiTheme="minorHAnsi" w:hAnsiTheme="minorHAnsi" w:cstheme="minorHAnsi"/>
                <w:sz w:val="20"/>
                <w:szCs w:val="20"/>
              </w:rPr>
              <w:t xml:space="preserve"> 3 STARS -- </w:t>
            </w:r>
            <w:r w:rsidRPr="00744DC6">
              <w:rPr>
                <w:rFonts w:asciiTheme="minorHAnsi" w:hAnsiTheme="minorHAnsi" w:cstheme="minorHAnsi"/>
                <w:color w:val="516F00"/>
                <w:sz w:val="20"/>
                <w:szCs w:val="20"/>
              </w:rPr>
              <w:t>new apartment complex to be developed next to a commercial area, in M-1 CBD: PUD up to 54 units per acre, which is above the allowed 20 units</w:t>
            </w:r>
          </w:p>
          <w:p w14:paraId="432FCEA0" w14:textId="55768B8E" w:rsidR="0098597B" w:rsidRPr="00744DC6" w:rsidRDefault="0098597B" w:rsidP="00744DC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597B">
              <w:rPr>
                <w:rFonts w:asciiTheme="minorHAnsi" w:hAnsiTheme="minorHAnsi" w:cstheme="minorHAnsi"/>
                <w:sz w:val="20"/>
                <w:szCs w:val="20"/>
              </w:rPr>
              <w:t xml:space="preserve">8.5 @ 3 STARS – </w:t>
            </w:r>
            <w:r>
              <w:rPr>
                <w:rFonts w:asciiTheme="minorHAnsi" w:hAnsiTheme="minorHAnsi" w:cstheme="minorHAnsi"/>
                <w:color w:val="516F00"/>
                <w:sz w:val="20"/>
                <w:szCs w:val="20"/>
              </w:rPr>
              <w:t>downtown zoning district allows for mixed use</w:t>
            </w:r>
          </w:p>
        </w:tc>
      </w:tr>
      <w:tr w:rsidR="00744DC6" w:rsidRPr="00483652" w14:paraId="7635ED7A" w14:textId="77777777" w:rsidTr="00744DC6">
        <w:tc>
          <w:tcPr>
            <w:tcW w:w="3168" w:type="dxa"/>
            <w:gridSpan w:val="2"/>
          </w:tcPr>
          <w:p w14:paraId="2E8E62DE" w14:textId="77777777" w:rsidR="00744DC6" w:rsidRDefault="00744DC6" w:rsidP="00744DC6">
            <w:pPr>
              <w:spacing w:after="0" w:line="240" w:lineRule="auto"/>
            </w:pPr>
            <w:r w:rsidRPr="00483652">
              <w:t>9. Highway Development</w:t>
            </w:r>
          </w:p>
          <w:p w14:paraId="2773A2E9" w14:textId="77777777" w:rsidR="00744DC6" w:rsidRDefault="00744DC6" w:rsidP="00744DC6">
            <w:pPr>
              <w:spacing w:after="0" w:line="240" w:lineRule="auto"/>
            </w:pPr>
            <w:r>
              <w:t xml:space="preserve">     any one action</w:t>
            </w:r>
          </w:p>
          <w:p w14:paraId="1A3D8A55" w14:textId="77777777" w:rsidR="00744DC6" w:rsidRPr="00483652" w:rsidRDefault="00744DC6" w:rsidP="00744DC6">
            <w:pPr>
              <w:spacing w:after="0" w:line="240" w:lineRule="auto"/>
            </w:pPr>
          </w:p>
        </w:tc>
        <w:tc>
          <w:tcPr>
            <w:tcW w:w="810" w:type="dxa"/>
          </w:tcPr>
          <w:p w14:paraId="45F08F82" w14:textId="77777777" w:rsidR="00744DC6" w:rsidRPr="00C77226" w:rsidRDefault="00744DC6" w:rsidP="00744DC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  <w:gridSpan w:val="2"/>
          </w:tcPr>
          <w:p w14:paraId="38BE43A5" w14:textId="77777777" w:rsidR="00744DC6" w:rsidRPr="00744DC6" w:rsidRDefault="00744DC6" w:rsidP="00744DC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4DC6" w:rsidRPr="00483652" w14:paraId="769B3932" w14:textId="77777777" w:rsidTr="00744DC6">
        <w:tc>
          <w:tcPr>
            <w:tcW w:w="3168" w:type="dxa"/>
            <w:gridSpan w:val="2"/>
          </w:tcPr>
          <w:p w14:paraId="0DE447AD" w14:textId="77777777" w:rsidR="00744DC6" w:rsidRPr="00EA0E2C" w:rsidRDefault="00744DC6" w:rsidP="00744DC6">
            <w:pPr>
              <w:spacing w:after="0" w:line="240" w:lineRule="auto"/>
            </w:pPr>
            <w:r w:rsidRPr="00EA0E2C">
              <w:t>10. Conservation Development</w:t>
            </w:r>
          </w:p>
          <w:p w14:paraId="099E701F" w14:textId="77777777" w:rsidR="00744DC6" w:rsidRPr="00AD00B2" w:rsidRDefault="00744DC6" w:rsidP="00744DC6">
            <w:pPr>
              <w:spacing w:after="0" w:line="240" w:lineRule="auto"/>
            </w:pPr>
            <w:r>
              <w:t xml:space="preserve">      any one action</w:t>
            </w:r>
          </w:p>
        </w:tc>
        <w:tc>
          <w:tcPr>
            <w:tcW w:w="810" w:type="dxa"/>
          </w:tcPr>
          <w:p w14:paraId="1E40188D" w14:textId="77777777" w:rsidR="00744DC6" w:rsidRPr="00C77226" w:rsidRDefault="00744DC6" w:rsidP="00744DC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  <w:gridSpan w:val="2"/>
          </w:tcPr>
          <w:p w14:paraId="1BFA910C" w14:textId="77777777" w:rsidR="00744DC6" w:rsidRPr="00744DC6" w:rsidRDefault="00744DC6" w:rsidP="00744DC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44DC6" w:rsidRPr="00483652" w14:paraId="7ED0DD1A" w14:textId="77777777" w:rsidTr="00744DC6">
        <w:trPr>
          <w:trHeight w:val="467"/>
        </w:trPr>
        <w:tc>
          <w:tcPr>
            <w:tcW w:w="10998" w:type="dxa"/>
            <w:gridSpan w:val="5"/>
          </w:tcPr>
          <w:p w14:paraId="3BEE2A13" w14:textId="77777777" w:rsidR="00744DC6" w:rsidRPr="00FE4FD4" w:rsidRDefault="00744DC6" w:rsidP="00744DC6">
            <w:pPr>
              <w:spacing w:after="0" w:line="240" w:lineRule="auto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171D7C2" wp14:editId="776EF21C">
                      <wp:simplePos x="0" y="0"/>
                      <wp:positionH relativeFrom="column">
                        <wp:posOffset>6372225</wp:posOffset>
                      </wp:positionH>
                      <wp:positionV relativeFrom="paragraph">
                        <wp:posOffset>-34925</wp:posOffset>
                      </wp:positionV>
                      <wp:extent cx="523875" cy="381000"/>
                      <wp:effectExtent l="0" t="0" r="28575" b="19050"/>
                      <wp:wrapNone/>
                      <wp:docPr id="3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37E28A" w14:textId="77777777" w:rsidR="00744DC6" w:rsidRPr="00696D0F" w:rsidRDefault="00744DC6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1D7C2" id="Text Box 29" o:spid="_x0000_s1029" type="#_x0000_t202" style="position:absolute;margin-left:501.75pt;margin-top:-2.75pt;width:41.25pt;height:30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">
                      <v:textbox>
                        <w:txbxContent>
                          <w:p w14:paraId="7F37E28A" w14:textId="77777777" w:rsidR="00744DC6" w:rsidRPr="00696D0F" w:rsidRDefault="00744DC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D0FEEF" w14:textId="77777777" w:rsidR="00744DC6" w:rsidRPr="00FE4FD4" w:rsidRDefault="00744DC6" w:rsidP="00744DC6">
            <w:pPr>
              <w:spacing w:after="0" w:line="240" w:lineRule="auto"/>
              <w:jc w:val="center"/>
              <w:rPr>
                <w:b/>
              </w:rPr>
            </w:pPr>
            <w:r w:rsidRPr="00FE4FD4">
              <w:rPr>
                <w:b/>
              </w:rPr>
              <w:t xml:space="preserve">                        </w:t>
            </w:r>
            <w:r>
              <w:rPr>
                <w:b/>
              </w:rPr>
              <w:t xml:space="preserve">                              </w:t>
            </w:r>
            <w:r w:rsidRPr="00FE4FD4">
              <w:rPr>
                <w:b/>
              </w:rPr>
              <w:t xml:space="preserve"> TRANSPORTATION: </w:t>
            </w:r>
            <w:r w:rsidRPr="00FE4FD4">
              <w:rPr>
                <w:b/>
                <w:color w:val="FF0000"/>
              </w:rPr>
              <w:t>1 BP</w:t>
            </w:r>
            <w:r w:rsidRPr="00FE4FD4">
              <w:rPr>
                <w:b/>
              </w:rPr>
              <w:t xml:space="preserve"> required; </w:t>
            </w:r>
            <w:r>
              <w:rPr>
                <w:b/>
              </w:rPr>
              <w:t xml:space="preserve">                           </w:t>
            </w:r>
            <w:r w:rsidRPr="00FE4FD4">
              <w:rPr>
                <w:b/>
              </w:rPr>
              <w:t xml:space="preserve">  is 1 done?</w:t>
            </w:r>
          </w:p>
        </w:tc>
      </w:tr>
      <w:tr w:rsidR="00744DC6" w:rsidRPr="00483652" w14:paraId="261DB403" w14:textId="77777777" w:rsidTr="00744DC6">
        <w:tc>
          <w:tcPr>
            <w:tcW w:w="3168" w:type="dxa"/>
            <w:gridSpan w:val="2"/>
          </w:tcPr>
          <w:p w14:paraId="2DBF3D2F" w14:textId="77777777" w:rsidR="00744DC6" w:rsidRPr="0076450B" w:rsidRDefault="00744DC6" w:rsidP="00744DC6">
            <w:pPr>
              <w:spacing w:after="0" w:line="240" w:lineRule="auto"/>
            </w:pPr>
            <w:r w:rsidRPr="0076450B">
              <w:t>11. Complete Green Streets</w:t>
            </w:r>
          </w:p>
          <w:p w14:paraId="1C9B0EF7" w14:textId="77777777" w:rsidR="00744DC6" w:rsidRPr="0076450B" w:rsidRDefault="00744DC6" w:rsidP="00744DC6">
            <w:pPr>
              <w:spacing w:after="0" w:line="240" w:lineRule="auto"/>
            </w:pPr>
            <w:r w:rsidRPr="0076450B">
              <w:t xml:space="preserve">      </w:t>
            </w:r>
            <w:r>
              <w:t>1; &amp; one additional action</w:t>
            </w:r>
          </w:p>
        </w:tc>
        <w:tc>
          <w:tcPr>
            <w:tcW w:w="810" w:type="dxa"/>
          </w:tcPr>
          <w:p w14:paraId="0399D9E0" w14:textId="77777777" w:rsidR="00744DC6" w:rsidRPr="00C77226" w:rsidRDefault="00744DC6" w:rsidP="00744DC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  <w:gridSpan w:val="2"/>
          </w:tcPr>
          <w:p w14:paraId="40480612" w14:textId="77777777" w:rsidR="00744DC6" w:rsidRPr="0098597B" w:rsidRDefault="00744DC6" w:rsidP="00744DC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4DC6" w:rsidRPr="00483652" w14:paraId="40BA85C2" w14:textId="77777777" w:rsidTr="00744DC6">
        <w:tc>
          <w:tcPr>
            <w:tcW w:w="3168" w:type="dxa"/>
            <w:gridSpan w:val="2"/>
          </w:tcPr>
          <w:p w14:paraId="5C8F97E7" w14:textId="77777777" w:rsidR="00744DC6" w:rsidRPr="0076450B" w:rsidRDefault="00744DC6" w:rsidP="00744DC6">
            <w:pPr>
              <w:spacing w:after="0" w:line="240" w:lineRule="auto"/>
            </w:pPr>
            <w:r w:rsidRPr="0076450B">
              <w:t>12. Mobility Options</w:t>
            </w:r>
          </w:p>
          <w:p w14:paraId="0BC35755" w14:textId="77777777" w:rsidR="00744DC6" w:rsidRPr="0076450B" w:rsidRDefault="00744DC6" w:rsidP="00744DC6">
            <w:pPr>
              <w:spacing w:after="0" w:line="240" w:lineRule="auto"/>
            </w:pPr>
            <w:r>
              <w:t xml:space="preserve">      any one action</w:t>
            </w:r>
          </w:p>
        </w:tc>
        <w:tc>
          <w:tcPr>
            <w:tcW w:w="810" w:type="dxa"/>
          </w:tcPr>
          <w:p w14:paraId="5FFA0642" w14:textId="77777777" w:rsidR="00744DC6" w:rsidRPr="00C77226" w:rsidRDefault="00744DC6" w:rsidP="00744DC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  <w:gridSpan w:val="2"/>
          </w:tcPr>
          <w:p w14:paraId="15CEFC87" w14:textId="77777777" w:rsidR="00744DC6" w:rsidRPr="0098597B" w:rsidRDefault="00744DC6" w:rsidP="0097544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8597B">
              <w:rPr>
                <w:rFonts w:asciiTheme="minorHAnsi" w:hAnsiTheme="minorHAnsi" w:cstheme="minorHAnsi"/>
                <w:sz w:val="20"/>
                <w:szCs w:val="20"/>
              </w:rPr>
              <w:t>12.3  @</w:t>
            </w:r>
            <w:proofErr w:type="gramEnd"/>
            <w:r w:rsidRPr="0098597B">
              <w:rPr>
                <w:rFonts w:asciiTheme="minorHAnsi" w:hAnsiTheme="minorHAnsi" w:cstheme="minorHAnsi"/>
                <w:sz w:val="20"/>
                <w:szCs w:val="20"/>
              </w:rPr>
              <w:t xml:space="preserve">  2 STARS -- </w:t>
            </w:r>
            <w:r w:rsidRPr="0098597B">
              <w:rPr>
                <w:rFonts w:asciiTheme="minorHAnsi" w:hAnsiTheme="minorHAnsi" w:cstheme="minorHAnsi"/>
                <w:color w:val="516F00"/>
                <w:sz w:val="20"/>
                <w:szCs w:val="20"/>
              </w:rPr>
              <w:t>posted are Metro Mobility Bus, local cab service, senior Linkage Link</w:t>
            </w:r>
          </w:p>
        </w:tc>
      </w:tr>
      <w:tr w:rsidR="00744DC6" w:rsidRPr="00483652" w14:paraId="335001EB" w14:textId="77777777" w:rsidTr="00744DC6">
        <w:tc>
          <w:tcPr>
            <w:tcW w:w="3168" w:type="dxa"/>
            <w:gridSpan w:val="2"/>
          </w:tcPr>
          <w:p w14:paraId="4EAA3E97" w14:textId="77777777" w:rsidR="00744DC6" w:rsidRDefault="00744DC6" w:rsidP="00744DC6">
            <w:pPr>
              <w:spacing w:after="0" w:line="240" w:lineRule="auto"/>
            </w:pPr>
            <w:r w:rsidRPr="00483652">
              <w:t>13. Fleets</w:t>
            </w:r>
          </w:p>
          <w:p w14:paraId="742FFBE5" w14:textId="77777777" w:rsidR="00744DC6" w:rsidRPr="00483652" w:rsidRDefault="00744DC6" w:rsidP="00744DC6">
            <w:pPr>
              <w:spacing w:after="0" w:line="240" w:lineRule="auto"/>
            </w:pPr>
            <w:r>
              <w:t xml:space="preserve">      any one action</w:t>
            </w:r>
          </w:p>
        </w:tc>
        <w:tc>
          <w:tcPr>
            <w:tcW w:w="810" w:type="dxa"/>
          </w:tcPr>
          <w:p w14:paraId="6FDF869C" w14:textId="77777777" w:rsidR="00744DC6" w:rsidRPr="00C77226" w:rsidRDefault="00744DC6" w:rsidP="00744DC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  <w:gridSpan w:val="2"/>
          </w:tcPr>
          <w:p w14:paraId="1A5A7584" w14:textId="77777777" w:rsidR="00744DC6" w:rsidRPr="0098597B" w:rsidRDefault="00744DC6" w:rsidP="00975446">
            <w:pPr>
              <w:spacing w:after="0" w:line="240" w:lineRule="auto"/>
              <w:rPr>
                <w:rFonts w:asciiTheme="minorHAnsi" w:hAnsiTheme="minorHAnsi" w:cstheme="minorHAnsi"/>
                <w:color w:val="516F00"/>
                <w:sz w:val="20"/>
                <w:szCs w:val="20"/>
              </w:rPr>
            </w:pPr>
            <w:proofErr w:type="gramStart"/>
            <w:r w:rsidRPr="0098597B">
              <w:rPr>
                <w:rFonts w:asciiTheme="minorHAnsi" w:hAnsiTheme="minorHAnsi" w:cstheme="minorHAnsi"/>
                <w:sz w:val="20"/>
                <w:szCs w:val="20"/>
              </w:rPr>
              <w:t>13.1  @</w:t>
            </w:r>
            <w:proofErr w:type="gramEnd"/>
            <w:r w:rsidRPr="0098597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8597B" w:rsidRPr="0098597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98597B">
              <w:rPr>
                <w:rFonts w:asciiTheme="minorHAnsi" w:hAnsiTheme="minorHAnsi" w:cstheme="minorHAnsi"/>
                <w:sz w:val="20"/>
                <w:szCs w:val="20"/>
              </w:rPr>
              <w:t xml:space="preserve"> STA</w:t>
            </w:r>
            <w:r w:rsidR="0098597B" w:rsidRPr="0098597B">
              <w:rPr>
                <w:rFonts w:asciiTheme="minorHAnsi" w:hAnsiTheme="minorHAnsi" w:cstheme="minorHAnsi"/>
                <w:sz w:val="20"/>
                <w:szCs w:val="20"/>
              </w:rPr>
              <w:t>RS</w:t>
            </w:r>
            <w:r w:rsidRPr="0098597B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="0098597B" w:rsidRPr="0098597B">
              <w:rPr>
                <w:rFonts w:asciiTheme="minorHAnsi" w:hAnsiTheme="minorHAnsi" w:cstheme="minorHAnsi"/>
                <w:color w:val="516F00"/>
                <w:sz w:val="20"/>
                <w:szCs w:val="20"/>
              </w:rPr>
              <w:t>video conferencing; staff carpools; online/cable public meetings</w:t>
            </w:r>
          </w:p>
          <w:p w14:paraId="6D3C09C7" w14:textId="5D8C85FD" w:rsidR="0098597B" w:rsidRPr="0098597B" w:rsidRDefault="0098597B" w:rsidP="0097544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597B">
              <w:rPr>
                <w:rFonts w:asciiTheme="minorHAnsi" w:hAnsiTheme="minorHAnsi" w:cstheme="minorHAnsi"/>
                <w:sz w:val="20"/>
                <w:szCs w:val="20"/>
              </w:rPr>
              <w:t>13.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98597B">
              <w:rPr>
                <w:rFonts w:asciiTheme="minorHAnsi" w:hAnsiTheme="minorHAnsi" w:cstheme="minorHAnsi"/>
                <w:sz w:val="20"/>
                <w:szCs w:val="20"/>
              </w:rPr>
              <w:t xml:space="preserve"> @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r w:rsidRPr="0098597B">
              <w:rPr>
                <w:rFonts w:asciiTheme="minorHAnsi" w:hAnsiTheme="minorHAnsi" w:cstheme="minorHAnsi"/>
                <w:sz w:val="20"/>
                <w:szCs w:val="20"/>
              </w:rPr>
              <w:t xml:space="preserve">STAR – </w:t>
            </w:r>
            <w:r>
              <w:rPr>
                <w:rFonts w:asciiTheme="minorHAnsi" w:hAnsiTheme="minorHAnsi" w:cstheme="minorHAnsi"/>
                <w:color w:val="516F00"/>
                <w:sz w:val="20"/>
                <w:szCs w:val="20"/>
              </w:rPr>
              <w:t>2 hybrid police vehicles purchased 2022</w:t>
            </w:r>
          </w:p>
        </w:tc>
      </w:tr>
      <w:tr w:rsidR="00744DC6" w:rsidRPr="00483652" w14:paraId="7AAA8BE4" w14:textId="77777777" w:rsidTr="00744DC6">
        <w:tc>
          <w:tcPr>
            <w:tcW w:w="3168" w:type="dxa"/>
            <w:gridSpan w:val="2"/>
          </w:tcPr>
          <w:p w14:paraId="1F665A22" w14:textId="77777777" w:rsidR="00744DC6" w:rsidRDefault="00744DC6" w:rsidP="00744DC6">
            <w:pPr>
              <w:spacing w:after="0" w:line="240" w:lineRule="auto"/>
            </w:pPr>
            <w:r w:rsidRPr="00483652">
              <w:t>14. TOD / TDM</w:t>
            </w:r>
          </w:p>
          <w:p w14:paraId="349C81F3" w14:textId="77777777" w:rsidR="00744DC6" w:rsidRPr="00483652" w:rsidRDefault="00744DC6" w:rsidP="00744DC6">
            <w:pPr>
              <w:spacing w:after="0" w:line="240" w:lineRule="auto"/>
            </w:pPr>
            <w:r>
              <w:t xml:space="preserve">      any two actions</w:t>
            </w:r>
          </w:p>
        </w:tc>
        <w:tc>
          <w:tcPr>
            <w:tcW w:w="810" w:type="dxa"/>
          </w:tcPr>
          <w:p w14:paraId="73321892" w14:textId="77777777" w:rsidR="00744DC6" w:rsidRPr="00C77226" w:rsidRDefault="00744DC6" w:rsidP="00744DC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  <w:gridSpan w:val="2"/>
          </w:tcPr>
          <w:p w14:paraId="63E59C50" w14:textId="61BB31B8" w:rsidR="00744DC6" w:rsidRPr="0098597B" w:rsidRDefault="00744DC6" w:rsidP="00744DC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4DC6" w:rsidRPr="00483652" w14:paraId="35F69A43" w14:textId="77777777" w:rsidTr="00744DC6">
        <w:trPr>
          <w:trHeight w:val="503"/>
        </w:trPr>
        <w:tc>
          <w:tcPr>
            <w:tcW w:w="10998" w:type="dxa"/>
            <w:gridSpan w:val="5"/>
          </w:tcPr>
          <w:p w14:paraId="7BC59A11" w14:textId="106BFEA3" w:rsidR="00744DC6" w:rsidRDefault="00744DC6" w:rsidP="00744DC6">
            <w:pPr>
              <w:spacing w:after="0" w:line="240" w:lineRule="auto"/>
            </w:pPr>
          </w:p>
          <w:p w14:paraId="1A14656B" w14:textId="77777777" w:rsidR="00753F7A" w:rsidRDefault="00753F7A" w:rsidP="00744DC6">
            <w:pPr>
              <w:spacing w:after="0" w:line="240" w:lineRule="auto"/>
            </w:pPr>
          </w:p>
          <w:p w14:paraId="66B48246" w14:textId="77777777" w:rsidR="00744DC6" w:rsidRPr="003B3361" w:rsidRDefault="00744DC6" w:rsidP="00744DC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                                          </w:t>
            </w:r>
            <w:r w:rsidRPr="003B3361">
              <w:rPr>
                <w:b/>
              </w:rPr>
              <w:t>ENVIRON</w:t>
            </w:r>
            <w:r>
              <w:rPr>
                <w:b/>
              </w:rPr>
              <w:t>MENTAL MGT</w:t>
            </w:r>
            <w:r w:rsidRPr="003B3361">
              <w:rPr>
                <w:b/>
              </w:rPr>
              <w:t xml:space="preserve">: </w:t>
            </w:r>
            <w:r>
              <w:rPr>
                <w:b/>
                <w:color w:val="FF0000"/>
              </w:rPr>
              <w:t>3</w:t>
            </w:r>
            <w:r w:rsidRPr="003B3361">
              <w:rPr>
                <w:b/>
                <w:color w:val="FF0000"/>
              </w:rPr>
              <w:t xml:space="preserve"> BPs</w:t>
            </w:r>
            <w:r w:rsidRPr="003B3361">
              <w:rPr>
                <w:b/>
              </w:rPr>
              <w:t xml:space="preserve"> required</w:t>
            </w:r>
            <w:r>
              <w:rPr>
                <w:b/>
              </w:rPr>
              <w:t>;            are 3 done?</w:t>
            </w:r>
          </w:p>
        </w:tc>
      </w:tr>
      <w:tr w:rsidR="00744DC6" w:rsidRPr="00483652" w14:paraId="3CD771D7" w14:textId="77777777" w:rsidTr="00744DC6">
        <w:tc>
          <w:tcPr>
            <w:tcW w:w="3168" w:type="dxa"/>
            <w:gridSpan w:val="2"/>
          </w:tcPr>
          <w:p w14:paraId="5088C638" w14:textId="77777777" w:rsidR="00744DC6" w:rsidRDefault="00744DC6" w:rsidP="00744DC6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lastRenderedPageBreak/>
              <w:t>15. Purchasing</w:t>
            </w:r>
          </w:p>
          <w:p w14:paraId="2A292FEE" w14:textId="77777777" w:rsidR="00744DC6" w:rsidRPr="00855919" w:rsidRDefault="00744DC6" w:rsidP="00744DC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1; and one additional action</w:t>
            </w:r>
          </w:p>
        </w:tc>
        <w:tc>
          <w:tcPr>
            <w:tcW w:w="810" w:type="dxa"/>
          </w:tcPr>
          <w:p w14:paraId="09209249" w14:textId="77777777" w:rsidR="00744DC6" w:rsidRPr="00C77226" w:rsidRDefault="00744DC6" w:rsidP="00744DC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  <w:gridSpan w:val="2"/>
          </w:tcPr>
          <w:p w14:paraId="41989F4F" w14:textId="656F5BB3" w:rsidR="00744DC6" w:rsidRPr="00975446" w:rsidRDefault="0098597B" w:rsidP="00744DC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597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64B04B2" wp14:editId="788EB7D0">
                      <wp:simplePos x="0" y="0"/>
                      <wp:positionH relativeFrom="column">
                        <wp:posOffset>3846195</wp:posOffset>
                      </wp:positionH>
                      <wp:positionV relativeFrom="paragraph">
                        <wp:posOffset>-377825</wp:posOffset>
                      </wp:positionV>
                      <wp:extent cx="476250" cy="400050"/>
                      <wp:effectExtent l="0" t="0" r="19050" b="19050"/>
                      <wp:wrapNone/>
                      <wp:docPr id="2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686B9B" w14:textId="77777777" w:rsidR="00744DC6" w:rsidRPr="00696D0F" w:rsidRDefault="00744DC6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B04B2" id="Text Box 30" o:spid="_x0000_s1030" type="#_x0000_t202" style="position:absolute;margin-left:302.85pt;margin-top:-29.75pt;width:37.5pt;height:31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">
                      <v:textbox>
                        <w:txbxContent>
                          <w:p w14:paraId="3A686B9B" w14:textId="77777777" w:rsidR="00744DC6" w:rsidRPr="00696D0F" w:rsidRDefault="00744DC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75446" w:rsidRPr="00975446">
              <w:rPr>
                <w:rFonts w:asciiTheme="minorHAnsi" w:hAnsiTheme="minorHAnsi" w:cstheme="minorHAnsi"/>
                <w:sz w:val="20"/>
                <w:szCs w:val="20"/>
              </w:rPr>
              <w:t>15.1</w:t>
            </w:r>
            <w:r w:rsidR="00744DC6" w:rsidRPr="0097544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="00744DC6" w:rsidRPr="00975446">
              <w:rPr>
                <w:rFonts w:asciiTheme="minorHAnsi" w:hAnsiTheme="minorHAnsi" w:cstheme="minorHAnsi"/>
                <w:sz w:val="20"/>
                <w:szCs w:val="20"/>
              </w:rPr>
              <w:t>@  1</w:t>
            </w:r>
            <w:proofErr w:type="gramEnd"/>
            <w:r w:rsidR="00744DC6" w:rsidRPr="00975446">
              <w:rPr>
                <w:rFonts w:asciiTheme="minorHAnsi" w:hAnsiTheme="minorHAnsi" w:cstheme="minorHAnsi"/>
                <w:sz w:val="20"/>
                <w:szCs w:val="20"/>
              </w:rPr>
              <w:t xml:space="preserve"> STAR </w:t>
            </w:r>
          </w:p>
          <w:p w14:paraId="17247AA9" w14:textId="77777777" w:rsidR="00744DC6" w:rsidRPr="00975446" w:rsidRDefault="00975446" w:rsidP="00744DC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75446">
              <w:rPr>
                <w:rFonts w:asciiTheme="minorHAnsi" w:hAnsiTheme="minorHAnsi" w:cstheme="minorHAnsi"/>
                <w:sz w:val="20"/>
                <w:szCs w:val="20"/>
              </w:rPr>
              <w:t>15.6</w:t>
            </w:r>
            <w:r w:rsidR="00744DC6" w:rsidRPr="00975446">
              <w:rPr>
                <w:rFonts w:asciiTheme="minorHAnsi" w:hAnsiTheme="minorHAnsi" w:cstheme="minorHAnsi"/>
                <w:sz w:val="20"/>
                <w:szCs w:val="20"/>
              </w:rPr>
              <w:t xml:space="preserve"> @  1 STAR -- </w:t>
            </w:r>
            <w:r w:rsidR="00744DC6" w:rsidRPr="00975446">
              <w:rPr>
                <w:rFonts w:asciiTheme="minorHAnsi" w:hAnsiTheme="minorHAnsi" w:cstheme="minorHAnsi"/>
                <w:color w:val="516F00"/>
                <w:sz w:val="20"/>
                <w:szCs w:val="20"/>
              </w:rPr>
              <w:t>printers used are part of HP Eagle Solutions, which is certified by Minnesota Great Printers</w:t>
            </w:r>
          </w:p>
          <w:p w14:paraId="6D825A84" w14:textId="77777777" w:rsidR="00744DC6" w:rsidRPr="00975446" w:rsidRDefault="00744DC6" w:rsidP="00744DC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4DC6" w:rsidRPr="00483652" w14:paraId="3966696C" w14:textId="77777777" w:rsidTr="00744DC6">
        <w:tc>
          <w:tcPr>
            <w:tcW w:w="3168" w:type="dxa"/>
            <w:gridSpan w:val="2"/>
          </w:tcPr>
          <w:p w14:paraId="3037108F" w14:textId="77777777" w:rsidR="00744DC6" w:rsidRDefault="00744DC6" w:rsidP="00744DC6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16. Trees</w:t>
            </w:r>
          </w:p>
          <w:p w14:paraId="4B83146B" w14:textId="77777777" w:rsidR="00744DC6" w:rsidRPr="00855919" w:rsidRDefault="00744DC6" w:rsidP="00744DC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</w:t>
            </w:r>
            <w:r w:rsidRPr="00821EB2">
              <w:rPr>
                <w:b/>
              </w:rPr>
              <w:t>any one action</w:t>
            </w:r>
          </w:p>
        </w:tc>
        <w:tc>
          <w:tcPr>
            <w:tcW w:w="810" w:type="dxa"/>
          </w:tcPr>
          <w:p w14:paraId="7EB317DF" w14:textId="77777777" w:rsidR="00744DC6" w:rsidRPr="00C77226" w:rsidRDefault="00744DC6" w:rsidP="00744DC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  <w:gridSpan w:val="2"/>
          </w:tcPr>
          <w:p w14:paraId="73C3E7E4" w14:textId="77777777" w:rsidR="00744DC6" w:rsidRDefault="00975446" w:rsidP="00975446">
            <w:pPr>
              <w:spacing w:after="0" w:line="240" w:lineRule="auto"/>
              <w:rPr>
                <w:rFonts w:asciiTheme="minorHAnsi" w:hAnsiTheme="minorHAnsi" w:cstheme="minorHAnsi"/>
                <w:color w:val="516F00"/>
                <w:sz w:val="20"/>
                <w:szCs w:val="20"/>
              </w:rPr>
            </w:pPr>
            <w:r w:rsidRPr="00975446">
              <w:rPr>
                <w:rFonts w:asciiTheme="minorHAnsi" w:hAnsiTheme="minorHAnsi" w:cstheme="minorHAnsi"/>
                <w:sz w:val="20"/>
                <w:szCs w:val="20"/>
              </w:rPr>
              <w:t xml:space="preserve">16.4 </w:t>
            </w:r>
            <w:r w:rsidR="00744DC6" w:rsidRPr="00975446">
              <w:rPr>
                <w:rFonts w:asciiTheme="minorHAnsi" w:hAnsiTheme="minorHAnsi" w:cstheme="minorHAnsi"/>
                <w:sz w:val="20"/>
                <w:szCs w:val="20"/>
              </w:rPr>
              <w:t xml:space="preserve">@ 1 STAR – </w:t>
            </w:r>
            <w:r w:rsidR="00744DC6" w:rsidRPr="00975446">
              <w:rPr>
                <w:rFonts w:asciiTheme="minorHAnsi" w:hAnsiTheme="minorHAnsi" w:cstheme="minorHAnsi"/>
                <w:color w:val="516F00"/>
                <w:sz w:val="20"/>
                <w:szCs w:val="20"/>
              </w:rPr>
              <w:t>overall tree canopy of 53%</w:t>
            </w:r>
          </w:p>
          <w:p w14:paraId="37A7BF65" w14:textId="414F0B29" w:rsidR="0098597B" w:rsidRPr="00975446" w:rsidRDefault="0098597B" w:rsidP="0097544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3F7A">
              <w:rPr>
                <w:rFonts w:asciiTheme="minorHAnsi" w:hAnsiTheme="minorHAnsi" w:cstheme="minorHAnsi"/>
                <w:sz w:val="20"/>
                <w:szCs w:val="20"/>
              </w:rPr>
              <w:t xml:space="preserve">16.6 @ 2 STARS </w:t>
            </w:r>
            <w:r w:rsidR="00753F7A" w:rsidRPr="00753F7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753F7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53F7A">
              <w:rPr>
                <w:rFonts w:asciiTheme="minorHAnsi" w:hAnsiTheme="minorHAnsi" w:cstheme="minorHAnsi"/>
                <w:color w:val="516F00"/>
                <w:sz w:val="20"/>
                <w:szCs w:val="20"/>
              </w:rPr>
              <w:t>hired arborist, updated ordinance in 2021, notify residents of damage/disease</w:t>
            </w:r>
            <w:r>
              <w:rPr>
                <w:rFonts w:asciiTheme="minorHAnsi" w:hAnsiTheme="minorHAnsi" w:cstheme="minorHAnsi"/>
                <w:color w:val="516F00"/>
                <w:sz w:val="20"/>
                <w:szCs w:val="20"/>
              </w:rPr>
              <w:t xml:space="preserve"> </w:t>
            </w:r>
          </w:p>
        </w:tc>
      </w:tr>
      <w:tr w:rsidR="00744DC6" w:rsidRPr="00483652" w14:paraId="6CCBF0EA" w14:textId="77777777" w:rsidTr="00744DC6">
        <w:tc>
          <w:tcPr>
            <w:tcW w:w="3168" w:type="dxa"/>
            <w:gridSpan w:val="2"/>
          </w:tcPr>
          <w:p w14:paraId="28E72502" w14:textId="77777777" w:rsidR="00744DC6" w:rsidRPr="0076450B" w:rsidRDefault="00744DC6" w:rsidP="00744DC6">
            <w:pPr>
              <w:spacing w:after="0" w:line="240" w:lineRule="auto"/>
            </w:pPr>
            <w:r w:rsidRPr="0076450B">
              <w:t>17. Stormwater</w:t>
            </w:r>
          </w:p>
          <w:p w14:paraId="46839039" w14:textId="77777777" w:rsidR="00744DC6" w:rsidRPr="00AD00B2" w:rsidRDefault="00744DC6" w:rsidP="00744DC6">
            <w:pPr>
              <w:spacing w:after="0" w:line="240" w:lineRule="auto"/>
            </w:pPr>
            <w:r>
              <w:t xml:space="preserve">      any one action</w:t>
            </w:r>
          </w:p>
        </w:tc>
        <w:tc>
          <w:tcPr>
            <w:tcW w:w="810" w:type="dxa"/>
          </w:tcPr>
          <w:p w14:paraId="4040B406" w14:textId="77777777" w:rsidR="00744DC6" w:rsidRPr="00C77226" w:rsidRDefault="00744DC6" w:rsidP="00744DC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  <w:gridSpan w:val="2"/>
          </w:tcPr>
          <w:p w14:paraId="0D471171" w14:textId="1B83882C" w:rsidR="00744DC6" w:rsidRDefault="00975446" w:rsidP="00744DC6">
            <w:pPr>
              <w:spacing w:after="0" w:line="240" w:lineRule="auto"/>
              <w:rPr>
                <w:rFonts w:asciiTheme="minorHAnsi" w:hAnsiTheme="minorHAnsi" w:cstheme="minorHAnsi"/>
                <w:color w:val="516F00"/>
                <w:sz w:val="20"/>
                <w:szCs w:val="20"/>
              </w:rPr>
            </w:pPr>
            <w:r w:rsidRPr="00975446">
              <w:rPr>
                <w:rFonts w:asciiTheme="minorHAnsi" w:hAnsiTheme="minorHAnsi" w:cstheme="minorHAnsi"/>
                <w:sz w:val="20"/>
                <w:szCs w:val="20"/>
              </w:rPr>
              <w:t xml:space="preserve">17.5 </w:t>
            </w:r>
            <w:r w:rsidR="00744DC6" w:rsidRPr="00975446">
              <w:rPr>
                <w:rFonts w:asciiTheme="minorHAnsi" w:hAnsiTheme="minorHAnsi" w:cstheme="minorHAnsi"/>
                <w:sz w:val="20"/>
                <w:szCs w:val="20"/>
              </w:rPr>
              <w:t xml:space="preserve">@ 1 STAR – </w:t>
            </w:r>
            <w:r w:rsidR="00744DC6" w:rsidRPr="00975446">
              <w:rPr>
                <w:rFonts w:asciiTheme="minorHAnsi" w:hAnsiTheme="minorHAnsi" w:cstheme="minorHAnsi"/>
                <w:color w:val="516F00"/>
                <w:sz w:val="20"/>
                <w:szCs w:val="20"/>
              </w:rPr>
              <w:t>rain gardens park of renovated parks; some residential rain gardens</w:t>
            </w:r>
          </w:p>
          <w:p w14:paraId="7A74C58F" w14:textId="46C7F415" w:rsidR="00744DC6" w:rsidRPr="00975446" w:rsidRDefault="00753F7A" w:rsidP="00753F7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3F7A">
              <w:rPr>
                <w:rFonts w:asciiTheme="minorHAnsi" w:hAnsiTheme="minorHAnsi" w:cstheme="minorHAnsi"/>
                <w:sz w:val="20"/>
                <w:szCs w:val="20"/>
              </w:rPr>
              <w:t xml:space="preserve">17.6 @ 1 STAR – </w:t>
            </w:r>
            <w:r>
              <w:rPr>
                <w:rFonts w:asciiTheme="minorHAnsi" w:hAnsiTheme="minorHAnsi" w:cstheme="minorHAnsi"/>
                <w:color w:val="516F00"/>
                <w:sz w:val="20"/>
                <w:szCs w:val="20"/>
              </w:rPr>
              <w:t>new salt shed build 2022 reduces runoff and allows for purchasing less salt</w:t>
            </w:r>
            <w:r w:rsidR="00744DC6" w:rsidRPr="0097544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44DC6" w:rsidRPr="00483652" w14:paraId="09083A2C" w14:textId="77777777" w:rsidTr="00744DC6">
        <w:tc>
          <w:tcPr>
            <w:tcW w:w="3168" w:type="dxa"/>
            <w:gridSpan w:val="2"/>
          </w:tcPr>
          <w:p w14:paraId="66E6257C" w14:textId="77777777" w:rsidR="00744DC6" w:rsidRDefault="00744DC6" w:rsidP="00744DC6">
            <w:pPr>
              <w:spacing w:after="0" w:line="240" w:lineRule="auto"/>
            </w:pPr>
            <w:r w:rsidRPr="00483652">
              <w:t>18. Parks &amp; Trails</w:t>
            </w:r>
          </w:p>
          <w:p w14:paraId="2638F637" w14:textId="77777777" w:rsidR="00744DC6" w:rsidRPr="00483652" w:rsidRDefault="00744DC6" w:rsidP="00744DC6">
            <w:pPr>
              <w:spacing w:after="0" w:line="240" w:lineRule="auto"/>
            </w:pPr>
            <w:r>
              <w:t xml:space="preserve">      any two actions</w:t>
            </w:r>
          </w:p>
        </w:tc>
        <w:tc>
          <w:tcPr>
            <w:tcW w:w="810" w:type="dxa"/>
          </w:tcPr>
          <w:p w14:paraId="724A7298" w14:textId="77777777" w:rsidR="00744DC6" w:rsidRPr="00C77226" w:rsidRDefault="00744DC6" w:rsidP="00744DC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  <w:gridSpan w:val="2"/>
          </w:tcPr>
          <w:p w14:paraId="2D1B3086" w14:textId="77777777" w:rsidR="00744DC6" w:rsidRPr="00975446" w:rsidRDefault="00744DC6" w:rsidP="00744DC6">
            <w:pPr>
              <w:spacing w:after="0" w:line="240" w:lineRule="auto"/>
              <w:rPr>
                <w:rStyle w:val="bodygreen1"/>
                <w:rFonts w:asciiTheme="minorHAnsi" w:hAnsiTheme="minorHAnsi" w:cstheme="minorHAnsi"/>
                <w:sz w:val="20"/>
                <w:szCs w:val="20"/>
              </w:rPr>
            </w:pPr>
            <w:r w:rsidRPr="00975446">
              <w:rPr>
                <w:rFonts w:asciiTheme="minorHAnsi" w:hAnsiTheme="minorHAnsi" w:cstheme="minorHAnsi"/>
                <w:sz w:val="20"/>
                <w:szCs w:val="20"/>
              </w:rPr>
              <w:t>18.2</w:t>
            </w:r>
            <w:r w:rsidR="00975446" w:rsidRPr="0097544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5446">
              <w:rPr>
                <w:rFonts w:asciiTheme="minorHAnsi" w:hAnsiTheme="minorHAnsi" w:cstheme="minorHAnsi"/>
                <w:sz w:val="20"/>
                <w:szCs w:val="20"/>
              </w:rPr>
              <w:t xml:space="preserve">@ 2 STARS  – </w:t>
            </w:r>
            <w:r w:rsidRPr="00975446">
              <w:rPr>
                <w:rStyle w:val="bodygreen1"/>
                <w:rFonts w:asciiTheme="minorHAnsi" w:hAnsiTheme="minorHAnsi" w:cstheme="minorHAnsi"/>
                <w:sz w:val="20"/>
                <w:szCs w:val="20"/>
              </w:rPr>
              <w:t>planning &amp; budgeting (via dedication fees from 3 lg. apt. bldgs.) for significant improvements in 2 parks</w:t>
            </w:r>
          </w:p>
          <w:p w14:paraId="07214F89" w14:textId="77777777" w:rsidR="00744DC6" w:rsidRPr="00975446" w:rsidRDefault="00975446" w:rsidP="00744DC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75446">
              <w:rPr>
                <w:rFonts w:asciiTheme="minorHAnsi" w:hAnsiTheme="minorHAnsi" w:cstheme="minorHAnsi"/>
                <w:sz w:val="20"/>
                <w:szCs w:val="20"/>
              </w:rPr>
              <w:t xml:space="preserve">18.3 </w:t>
            </w:r>
            <w:r w:rsidR="00744DC6" w:rsidRPr="00975446">
              <w:rPr>
                <w:rFonts w:asciiTheme="minorHAnsi" w:hAnsiTheme="minorHAnsi" w:cstheme="minorHAnsi"/>
                <w:sz w:val="20"/>
                <w:szCs w:val="20"/>
              </w:rPr>
              <w:t xml:space="preserve">@ 3 STARS -- </w:t>
            </w:r>
            <w:r w:rsidR="00744DC6" w:rsidRPr="00975446">
              <w:rPr>
                <w:rStyle w:val="bodygreen1"/>
                <w:rFonts w:asciiTheme="minorHAnsi" w:hAnsiTheme="minorHAnsi" w:cstheme="minorHAnsi"/>
                <w:sz w:val="20"/>
                <w:szCs w:val="20"/>
              </w:rPr>
              <w:t>9.3 park acres/1000 people; 2019 Park Score of 54%; most all within .5 mi of  park</w:t>
            </w:r>
          </w:p>
          <w:p w14:paraId="23F4FFDB" w14:textId="77777777" w:rsidR="00744DC6" w:rsidRPr="00975446" w:rsidRDefault="00975446" w:rsidP="0097544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75446">
              <w:rPr>
                <w:rFonts w:asciiTheme="minorHAnsi" w:hAnsiTheme="minorHAnsi" w:cstheme="minorHAnsi"/>
                <w:sz w:val="20"/>
                <w:szCs w:val="20"/>
              </w:rPr>
              <w:t xml:space="preserve">18.8 </w:t>
            </w:r>
            <w:r w:rsidR="00744DC6" w:rsidRPr="00975446">
              <w:rPr>
                <w:rFonts w:asciiTheme="minorHAnsi" w:hAnsiTheme="minorHAnsi" w:cstheme="minorHAnsi"/>
                <w:sz w:val="20"/>
                <w:szCs w:val="20"/>
              </w:rPr>
              <w:t xml:space="preserve">@ 3 STARS -- </w:t>
            </w:r>
            <w:r w:rsidR="00744DC6" w:rsidRPr="00975446">
              <w:rPr>
                <w:rStyle w:val="bodygreen1"/>
                <w:rFonts w:asciiTheme="minorHAnsi" w:hAnsiTheme="minorHAnsi" w:cstheme="minorHAnsi"/>
                <w:sz w:val="20"/>
                <w:szCs w:val="20"/>
              </w:rPr>
              <w:t>Parks Board, staffed by volunteers, maintains flower gardens, rain-gardens; they track invasive species, trash, help maintain buildings. Annual spring clean-up day for unneeded items, leaves , brush &amp; tree debris</w:t>
            </w:r>
          </w:p>
        </w:tc>
      </w:tr>
      <w:tr w:rsidR="00744DC6" w:rsidRPr="00483652" w14:paraId="0073C661" w14:textId="77777777" w:rsidTr="00744DC6">
        <w:tc>
          <w:tcPr>
            <w:tcW w:w="3168" w:type="dxa"/>
            <w:gridSpan w:val="2"/>
          </w:tcPr>
          <w:p w14:paraId="1BAC53A6" w14:textId="77777777" w:rsidR="00744DC6" w:rsidRDefault="00744DC6" w:rsidP="00744DC6">
            <w:pPr>
              <w:spacing w:after="0" w:line="240" w:lineRule="auto"/>
            </w:pPr>
            <w:r w:rsidRPr="00483652">
              <w:t>19. Surface Water</w:t>
            </w:r>
          </w:p>
          <w:p w14:paraId="3D11BA7B" w14:textId="77777777" w:rsidR="00744DC6" w:rsidRDefault="00744DC6" w:rsidP="00744DC6">
            <w:pPr>
              <w:spacing w:after="0" w:line="240" w:lineRule="auto"/>
            </w:pPr>
            <w:r>
              <w:t xml:space="preserve">      if state public water:  4; and one additional action</w:t>
            </w:r>
          </w:p>
          <w:p w14:paraId="6C2BDCD8" w14:textId="77777777" w:rsidR="00744DC6" w:rsidRPr="00483652" w:rsidRDefault="00744DC6" w:rsidP="00744DC6">
            <w:pPr>
              <w:spacing w:after="0" w:line="240" w:lineRule="auto"/>
            </w:pPr>
            <w:r>
              <w:t xml:space="preserve">     others:  any one action</w:t>
            </w:r>
          </w:p>
        </w:tc>
        <w:tc>
          <w:tcPr>
            <w:tcW w:w="810" w:type="dxa"/>
          </w:tcPr>
          <w:p w14:paraId="69C43457" w14:textId="77777777" w:rsidR="00744DC6" w:rsidRPr="00C77226" w:rsidRDefault="00744DC6" w:rsidP="00744DC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  <w:gridSpan w:val="2"/>
          </w:tcPr>
          <w:p w14:paraId="2718E0C6" w14:textId="77777777" w:rsidR="00744DC6" w:rsidRPr="00975446" w:rsidRDefault="00744DC6" w:rsidP="00744DC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4DC6" w:rsidRPr="00483652" w14:paraId="6D4689BF" w14:textId="77777777" w:rsidTr="00744DC6">
        <w:tc>
          <w:tcPr>
            <w:tcW w:w="3168" w:type="dxa"/>
            <w:gridSpan w:val="2"/>
          </w:tcPr>
          <w:p w14:paraId="748E1E6C" w14:textId="77777777" w:rsidR="00744DC6" w:rsidRDefault="00744DC6" w:rsidP="00744DC6">
            <w:pPr>
              <w:spacing w:after="0" w:line="240" w:lineRule="auto"/>
            </w:pPr>
            <w:r w:rsidRPr="00483652">
              <w:t>20. Water / Wastewater</w:t>
            </w:r>
          </w:p>
          <w:p w14:paraId="0B32155E" w14:textId="77777777" w:rsidR="00744DC6" w:rsidRPr="00483652" w:rsidRDefault="00744DC6" w:rsidP="00744DC6">
            <w:pPr>
              <w:spacing w:after="0" w:line="240" w:lineRule="auto"/>
            </w:pPr>
            <w:r>
              <w:t xml:space="preserve">      1 &amp; 2; and one additional</w:t>
            </w:r>
          </w:p>
        </w:tc>
        <w:tc>
          <w:tcPr>
            <w:tcW w:w="810" w:type="dxa"/>
          </w:tcPr>
          <w:p w14:paraId="1B6A6708" w14:textId="77777777" w:rsidR="00744DC6" w:rsidRPr="00C77226" w:rsidRDefault="00744DC6" w:rsidP="00744DC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  <w:gridSpan w:val="2"/>
          </w:tcPr>
          <w:p w14:paraId="5BFF5401" w14:textId="77777777" w:rsidR="00744DC6" w:rsidRPr="00975446" w:rsidRDefault="00744DC6" w:rsidP="00744DC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4DC6" w:rsidRPr="00483652" w14:paraId="4DA1E039" w14:textId="77777777" w:rsidTr="00744DC6">
        <w:tc>
          <w:tcPr>
            <w:tcW w:w="3168" w:type="dxa"/>
            <w:gridSpan w:val="2"/>
          </w:tcPr>
          <w:p w14:paraId="461F46FE" w14:textId="77777777" w:rsidR="00744DC6" w:rsidRDefault="00744DC6" w:rsidP="00744DC6">
            <w:pPr>
              <w:spacing w:after="0" w:line="240" w:lineRule="auto"/>
            </w:pPr>
            <w:r w:rsidRPr="00483652">
              <w:t xml:space="preserve">21. </w:t>
            </w:r>
            <w:proofErr w:type="spellStart"/>
            <w:r w:rsidRPr="00483652">
              <w:t>Septics</w:t>
            </w:r>
            <w:proofErr w:type="spellEnd"/>
          </w:p>
          <w:p w14:paraId="38F3599D" w14:textId="77777777" w:rsidR="00744DC6" w:rsidRPr="00483652" w:rsidRDefault="00744DC6" w:rsidP="00744DC6">
            <w:pPr>
              <w:spacing w:after="0" w:line="240" w:lineRule="auto"/>
            </w:pPr>
            <w:r>
              <w:t xml:space="preserve">      any one action</w:t>
            </w:r>
          </w:p>
        </w:tc>
        <w:tc>
          <w:tcPr>
            <w:tcW w:w="810" w:type="dxa"/>
          </w:tcPr>
          <w:p w14:paraId="6AC19F9E" w14:textId="77777777" w:rsidR="00744DC6" w:rsidRPr="00C77226" w:rsidRDefault="00744DC6" w:rsidP="00744DC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  <w:gridSpan w:val="2"/>
          </w:tcPr>
          <w:p w14:paraId="21156A75" w14:textId="77777777" w:rsidR="00744DC6" w:rsidRPr="00975446" w:rsidRDefault="00744DC6" w:rsidP="00744DC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4DC6" w:rsidRPr="00483652" w14:paraId="282840E4" w14:textId="77777777" w:rsidTr="00744DC6">
        <w:tc>
          <w:tcPr>
            <w:tcW w:w="3168" w:type="dxa"/>
            <w:gridSpan w:val="2"/>
          </w:tcPr>
          <w:p w14:paraId="5623BCC1" w14:textId="77777777" w:rsidR="00744DC6" w:rsidRDefault="00744DC6" w:rsidP="00744DC6">
            <w:pPr>
              <w:spacing w:after="0" w:line="240" w:lineRule="auto"/>
            </w:pPr>
            <w:r w:rsidRPr="00483652">
              <w:t>22. Solid Waste</w:t>
            </w:r>
          </w:p>
          <w:p w14:paraId="340D0DFB" w14:textId="77777777" w:rsidR="00744DC6" w:rsidRPr="00483652" w:rsidRDefault="00744DC6" w:rsidP="00744DC6">
            <w:pPr>
              <w:spacing w:after="0" w:line="240" w:lineRule="auto"/>
            </w:pPr>
            <w:r>
              <w:t xml:space="preserve">     one from 1-3; &amp; one from 4-8</w:t>
            </w:r>
          </w:p>
        </w:tc>
        <w:tc>
          <w:tcPr>
            <w:tcW w:w="810" w:type="dxa"/>
          </w:tcPr>
          <w:p w14:paraId="73DE362A" w14:textId="77777777" w:rsidR="00744DC6" w:rsidRDefault="00744DC6" w:rsidP="00744DC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2ED0DD40" w14:textId="77777777" w:rsidR="00744DC6" w:rsidRPr="00C77226" w:rsidRDefault="00744DC6" w:rsidP="00744DC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  <w:gridSpan w:val="2"/>
          </w:tcPr>
          <w:p w14:paraId="1DC49A9F" w14:textId="77777777" w:rsidR="00744DC6" w:rsidRPr="00975446" w:rsidRDefault="00975446" w:rsidP="00744DC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75446">
              <w:rPr>
                <w:rFonts w:asciiTheme="minorHAnsi" w:hAnsiTheme="minorHAnsi" w:cstheme="minorHAnsi"/>
                <w:sz w:val="20"/>
                <w:szCs w:val="20"/>
              </w:rPr>
              <w:t xml:space="preserve">22.2 </w:t>
            </w:r>
            <w:r w:rsidR="00744DC6" w:rsidRPr="00975446">
              <w:rPr>
                <w:rFonts w:asciiTheme="minorHAnsi" w:hAnsiTheme="minorHAnsi" w:cstheme="minorHAnsi"/>
                <w:sz w:val="20"/>
                <w:szCs w:val="20"/>
              </w:rPr>
              <w:t xml:space="preserve">@ 1 STAR -- </w:t>
            </w:r>
            <w:r w:rsidR="00744DC6" w:rsidRPr="00975446">
              <w:rPr>
                <w:rFonts w:asciiTheme="minorHAnsi" w:hAnsiTheme="minorHAnsi" w:cstheme="minorHAnsi"/>
                <w:color w:val="516F00"/>
                <w:sz w:val="20"/>
                <w:szCs w:val="20"/>
              </w:rPr>
              <w:t>currently the city is above the required 50%  recycling rate and on well on our way to 75%</w:t>
            </w:r>
            <w:r w:rsidR="00744DC6" w:rsidRPr="0097544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1A6C8C59" w14:textId="77777777" w:rsidR="00744DC6" w:rsidRPr="00975446" w:rsidRDefault="00975446" w:rsidP="00744DC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75446">
              <w:rPr>
                <w:rFonts w:asciiTheme="minorHAnsi" w:hAnsiTheme="minorHAnsi" w:cstheme="minorHAnsi"/>
                <w:sz w:val="20"/>
                <w:szCs w:val="20"/>
              </w:rPr>
              <w:t xml:space="preserve">22.4 </w:t>
            </w:r>
            <w:r w:rsidR="00744DC6" w:rsidRPr="00975446">
              <w:rPr>
                <w:rFonts w:asciiTheme="minorHAnsi" w:hAnsiTheme="minorHAnsi" w:cstheme="minorHAnsi"/>
                <w:sz w:val="20"/>
                <w:szCs w:val="20"/>
              </w:rPr>
              <w:t xml:space="preserve">@  1 STAR – </w:t>
            </w:r>
            <w:r w:rsidR="00744DC6" w:rsidRPr="00975446">
              <w:rPr>
                <w:rFonts w:asciiTheme="minorHAnsi" w:hAnsiTheme="minorHAnsi" w:cstheme="minorHAnsi"/>
                <w:color w:val="516F00"/>
                <w:sz w:val="20"/>
                <w:szCs w:val="20"/>
              </w:rPr>
              <w:t xml:space="preserve">reuse (&amp; recycling &amp; reduce) education on web site and in newsletter </w:t>
            </w:r>
          </w:p>
          <w:p w14:paraId="5150E9DA" w14:textId="77777777" w:rsidR="00744DC6" w:rsidRPr="00975446" w:rsidRDefault="00975446" w:rsidP="0097544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75446">
              <w:rPr>
                <w:rFonts w:asciiTheme="minorHAnsi" w:hAnsiTheme="minorHAnsi" w:cstheme="minorHAnsi"/>
                <w:sz w:val="20"/>
                <w:szCs w:val="20"/>
              </w:rPr>
              <w:t xml:space="preserve">22.6 </w:t>
            </w:r>
            <w:r w:rsidR="00744DC6" w:rsidRPr="00975446">
              <w:rPr>
                <w:rFonts w:asciiTheme="minorHAnsi" w:hAnsiTheme="minorHAnsi" w:cstheme="minorHAnsi"/>
                <w:sz w:val="20"/>
                <w:szCs w:val="20"/>
              </w:rPr>
              <w:t xml:space="preserve">@ 3 STARS – </w:t>
            </w:r>
            <w:r w:rsidR="00744DC6" w:rsidRPr="00975446">
              <w:rPr>
                <w:rFonts w:asciiTheme="minorHAnsi" w:hAnsiTheme="minorHAnsi" w:cstheme="minorHAnsi"/>
                <w:color w:val="516F00"/>
                <w:sz w:val="20"/>
                <w:szCs w:val="20"/>
              </w:rPr>
              <w:t>haulers required to provide recycling containers for all residents, including multi-unit housing, and businesses</w:t>
            </w:r>
          </w:p>
        </w:tc>
      </w:tr>
      <w:tr w:rsidR="00744DC6" w:rsidRPr="00483652" w14:paraId="266011C0" w14:textId="77777777" w:rsidTr="00744DC6">
        <w:tc>
          <w:tcPr>
            <w:tcW w:w="3168" w:type="dxa"/>
            <w:gridSpan w:val="2"/>
          </w:tcPr>
          <w:p w14:paraId="2B4E2580" w14:textId="77777777" w:rsidR="00744DC6" w:rsidRDefault="00744DC6" w:rsidP="00744DC6">
            <w:pPr>
              <w:spacing w:after="0" w:line="240" w:lineRule="auto"/>
            </w:pPr>
            <w:r w:rsidRPr="00483652">
              <w:t>23. Local Air Quality</w:t>
            </w:r>
          </w:p>
          <w:p w14:paraId="70015B97" w14:textId="77777777" w:rsidR="00744DC6" w:rsidRPr="00483652" w:rsidRDefault="00744DC6" w:rsidP="00744DC6">
            <w:pPr>
              <w:spacing w:after="0" w:line="240" w:lineRule="auto"/>
            </w:pPr>
            <w:r>
              <w:t xml:space="preserve">      </w:t>
            </w:r>
            <w:r w:rsidRPr="00821EB2">
              <w:t>any one action</w:t>
            </w:r>
          </w:p>
        </w:tc>
        <w:tc>
          <w:tcPr>
            <w:tcW w:w="810" w:type="dxa"/>
          </w:tcPr>
          <w:p w14:paraId="7F23A39E" w14:textId="77777777" w:rsidR="00744DC6" w:rsidRPr="00C77226" w:rsidRDefault="00744DC6" w:rsidP="00744DC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  <w:gridSpan w:val="2"/>
          </w:tcPr>
          <w:p w14:paraId="1548D6AB" w14:textId="77777777" w:rsidR="00744DC6" w:rsidRPr="00975446" w:rsidRDefault="00744DC6" w:rsidP="0097544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75446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778DEBF" wp14:editId="1306132A">
                      <wp:simplePos x="0" y="0"/>
                      <wp:positionH relativeFrom="column">
                        <wp:posOffset>3846195</wp:posOffset>
                      </wp:positionH>
                      <wp:positionV relativeFrom="paragraph">
                        <wp:posOffset>323850</wp:posOffset>
                      </wp:positionV>
                      <wp:extent cx="523875" cy="361950"/>
                      <wp:effectExtent l="7620" t="9525" r="11430" b="9525"/>
                      <wp:wrapNone/>
                      <wp:docPr id="1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437470" w14:textId="77777777" w:rsidR="00744DC6" w:rsidRPr="00696D0F" w:rsidRDefault="00744DC6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78DEBF" id="Text Box 31" o:spid="_x0000_s1031" type="#_x0000_t202" style="position:absolute;margin-left:302.85pt;margin-top:25.5pt;width:41.25pt;height:28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">
                      <v:textbox>
                        <w:txbxContent>
                          <w:p w14:paraId="19437470" w14:textId="77777777" w:rsidR="00744DC6" w:rsidRPr="00696D0F" w:rsidRDefault="00744DC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75446" w:rsidRPr="00975446">
              <w:rPr>
                <w:rFonts w:asciiTheme="minorHAnsi" w:hAnsiTheme="minorHAnsi" w:cstheme="minorHAnsi"/>
                <w:sz w:val="20"/>
                <w:szCs w:val="20"/>
              </w:rPr>
              <w:t xml:space="preserve">23.2 </w:t>
            </w:r>
            <w:r w:rsidRPr="00975446">
              <w:rPr>
                <w:rFonts w:asciiTheme="minorHAnsi" w:hAnsiTheme="minorHAnsi" w:cstheme="minorHAnsi"/>
                <w:sz w:val="20"/>
                <w:szCs w:val="20"/>
              </w:rPr>
              <w:t xml:space="preserve">@  2 STARS – </w:t>
            </w:r>
            <w:r w:rsidRPr="00975446">
              <w:rPr>
                <w:rFonts w:asciiTheme="minorHAnsi" w:hAnsiTheme="minorHAnsi" w:cstheme="minorHAnsi"/>
                <w:color w:val="516F00"/>
                <w:sz w:val="20"/>
                <w:szCs w:val="20"/>
              </w:rPr>
              <w:t xml:space="preserve">outdoor burning: must have a license </w:t>
            </w:r>
          </w:p>
        </w:tc>
      </w:tr>
      <w:tr w:rsidR="00744DC6" w:rsidRPr="00483652" w14:paraId="5780BBFE" w14:textId="77777777" w:rsidTr="00744DC6">
        <w:trPr>
          <w:trHeight w:val="440"/>
        </w:trPr>
        <w:tc>
          <w:tcPr>
            <w:tcW w:w="10998" w:type="dxa"/>
            <w:gridSpan w:val="5"/>
          </w:tcPr>
          <w:p w14:paraId="4E95ABFF" w14:textId="77777777" w:rsidR="00744DC6" w:rsidRDefault="00744DC6" w:rsidP="00744DC6">
            <w:pPr>
              <w:spacing w:after="0" w:line="240" w:lineRule="auto"/>
            </w:pPr>
          </w:p>
          <w:p w14:paraId="5EF426C8" w14:textId="77777777" w:rsidR="00744DC6" w:rsidRPr="003B3361" w:rsidRDefault="00744DC6" w:rsidP="00744DC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ECON</w:t>
            </w:r>
            <w:r w:rsidRPr="003B3361">
              <w:rPr>
                <w:b/>
              </w:rPr>
              <w:t xml:space="preserve"> &amp; COM</w:t>
            </w:r>
            <w:r>
              <w:rPr>
                <w:b/>
              </w:rPr>
              <w:t>M DEVELOP</w:t>
            </w:r>
            <w:r w:rsidRPr="003B3361">
              <w:rPr>
                <w:b/>
              </w:rPr>
              <w:t xml:space="preserve">: </w:t>
            </w:r>
            <w:r>
              <w:rPr>
                <w:b/>
                <w:color w:val="FF0000"/>
              </w:rPr>
              <w:t>2</w:t>
            </w:r>
            <w:r w:rsidRPr="003B3361">
              <w:rPr>
                <w:b/>
                <w:color w:val="FF0000"/>
              </w:rPr>
              <w:t xml:space="preserve"> BPs</w:t>
            </w:r>
            <w:r w:rsidRPr="003B3361">
              <w:rPr>
                <w:b/>
              </w:rPr>
              <w:t xml:space="preserve"> required</w:t>
            </w:r>
            <w:r>
              <w:rPr>
                <w:b/>
              </w:rPr>
              <w:t>;                  are 2 done?</w:t>
            </w:r>
          </w:p>
        </w:tc>
      </w:tr>
      <w:tr w:rsidR="00744DC6" w:rsidRPr="00483652" w14:paraId="2A99B4FC" w14:textId="77777777" w:rsidTr="00744DC6">
        <w:tc>
          <w:tcPr>
            <w:tcW w:w="3168" w:type="dxa"/>
            <w:gridSpan w:val="2"/>
          </w:tcPr>
          <w:p w14:paraId="00B8EA5A" w14:textId="77777777" w:rsidR="00744DC6" w:rsidRPr="009917D6" w:rsidRDefault="00744DC6" w:rsidP="00744DC6">
            <w:pPr>
              <w:pStyle w:val="Body"/>
              <w:spacing w:after="0" w:line="240" w:lineRule="auto"/>
              <w:rPr>
                <w:rFonts w:cs="Calibri"/>
                <w:b/>
                <w:bCs/>
              </w:rPr>
            </w:pPr>
            <w:r w:rsidRPr="009917D6">
              <w:rPr>
                <w:rFonts w:cs="Calibri"/>
                <w:b/>
                <w:bCs/>
              </w:rPr>
              <w:t>24. Benchmarks &amp; Involvement</w:t>
            </w:r>
          </w:p>
          <w:p w14:paraId="51032176" w14:textId="77777777" w:rsidR="00744DC6" w:rsidRPr="009917D6" w:rsidRDefault="00744DC6" w:rsidP="00744DC6">
            <w:pPr>
              <w:pStyle w:val="Body"/>
              <w:spacing w:after="0" w:line="240" w:lineRule="auto"/>
              <w:ind w:left="340" w:hanging="340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 xml:space="preserve">      1; and any one  additional  </w:t>
            </w:r>
          </w:p>
        </w:tc>
        <w:tc>
          <w:tcPr>
            <w:tcW w:w="810" w:type="dxa"/>
          </w:tcPr>
          <w:p w14:paraId="00279080" w14:textId="77777777" w:rsidR="00744DC6" w:rsidRPr="007830B8" w:rsidRDefault="00744DC6" w:rsidP="00744DC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  <w:gridSpan w:val="2"/>
          </w:tcPr>
          <w:p w14:paraId="08DF3B45" w14:textId="77777777" w:rsidR="00744DC6" w:rsidRPr="00975446" w:rsidRDefault="00975446" w:rsidP="00744DC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75446">
              <w:rPr>
                <w:rFonts w:asciiTheme="minorHAnsi" w:hAnsiTheme="minorHAnsi" w:cstheme="minorHAnsi"/>
                <w:sz w:val="20"/>
                <w:szCs w:val="20"/>
              </w:rPr>
              <w:t xml:space="preserve">24.1 </w:t>
            </w:r>
            <w:r w:rsidR="00744DC6" w:rsidRPr="00975446">
              <w:rPr>
                <w:rFonts w:asciiTheme="minorHAnsi" w:hAnsiTheme="minorHAnsi" w:cstheme="minorHAnsi"/>
                <w:sz w:val="20"/>
                <w:szCs w:val="20"/>
              </w:rPr>
              <w:t xml:space="preserve">@ 1 STAR – </w:t>
            </w:r>
            <w:r w:rsidR="00744DC6" w:rsidRPr="00975446">
              <w:rPr>
                <w:rFonts w:asciiTheme="minorHAnsi" w:hAnsiTheme="minorHAnsi" w:cstheme="minorHAnsi"/>
                <w:color w:val="516F00"/>
                <w:sz w:val="20"/>
                <w:szCs w:val="20"/>
              </w:rPr>
              <w:t>city web GS page/feedback option; newsletter; P&amp;Z committee; recycling/energy tips</w:t>
            </w:r>
          </w:p>
          <w:p w14:paraId="76F18574" w14:textId="77777777" w:rsidR="00744DC6" w:rsidRPr="00975446" w:rsidRDefault="00975446" w:rsidP="0097544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75446">
              <w:rPr>
                <w:rFonts w:asciiTheme="minorHAnsi" w:hAnsiTheme="minorHAnsi" w:cstheme="minorHAnsi"/>
                <w:sz w:val="20"/>
                <w:szCs w:val="20"/>
              </w:rPr>
              <w:t xml:space="preserve">24.4 </w:t>
            </w:r>
            <w:r w:rsidR="00744DC6" w:rsidRPr="00975446">
              <w:rPr>
                <w:rFonts w:asciiTheme="minorHAnsi" w:hAnsiTheme="minorHAnsi" w:cstheme="minorHAnsi"/>
                <w:sz w:val="20"/>
                <w:szCs w:val="20"/>
              </w:rPr>
              <w:t xml:space="preserve">@ 1 STAR -- </w:t>
            </w:r>
            <w:r w:rsidR="00744DC6" w:rsidRPr="00975446">
              <w:rPr>
                <w:rFonts w:asciiTheme="minorHAnsi" w:hAnsiTheme="minorHAnsi" w:cstheme="minorHAnsi"/>
                <w:color w:val="516F00"/>
                <w:sz w:val="20"/>
                <w:szCs w:val="20"/>
              </w:rPr>
              <w:t>sustainability tips/contacts in 1/4ly newsletter; extensive rain gardens; social media; spring/fall clean up days</w:t>
            </w:r>
          </w:p>
        </w:tc>
      </w:tr>
      <w:tr w:rsidR="00744DC6" w:rsidRPr="00483652" w14:paraId="14F0A0C7" w14:textId="77777777" w:rsidTr="00744DC6">
        <w:tc>
          <w:tcPr>
            <w:tcW w:w="3168" w:type="dxa"/>
            <w:gridSpan w:val="2"/>
          </w:tcPr>
          <w:p w14:paraId="65C0E9DB" w14:textId="77777777" w:rsidR="00744DC6" w:rsidRPr="009917D6" w:rsidRDefault="00744DC6" w:rsidP="00744DC6">
            <w:pPr>
              <w:pStyle w:val="Body"/>
              <w:spacing w:after="0" w:line="240" w:lineRule="auto"/>
              <w:rPr>
                <w:rFonts w:cs="Calibri"/>
                <w:b/>
                <w:bCs/>
              </w:rPr>
            </w:pPr>
            <w:r w:rsidRPr="009917D6">
              <w:rPr>
                <w:rFonts w:cs="Calibri"/>
                <w:b/>
                <w:bCs/>
              </w:rPr>
              <w:t>25. Green Businesses</w:t>
            </w:r>
          </w:p>
          <w:p w14:paraId="34D86D3F" w14:textId="77777777" w:rsidR="00744DC6" w:rsidRPr="009917D6" w:rsidRDefault="00744DC6" w:rsidP="00744DC6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  <w:b/>
                <w:bCs/>
              </w:rPr>
              <w:t xml:space="preserve">      any two actions</w:t>
            </w:r>
          </w:p>
        </w:tc>
        <w:tc>
          <w:tcPr>
            <w:tcW w:w="810" w:type="dxa"/>
          </w:tcPr>
          <w:p w14:paraId="6DE3D8EF" w14:textId="77777777" w:rsidR="00744DC6" w:rsidRPr="007830B8" w:rsidRDefault="00744DC6" w:rsidP="00744DC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  <w:gridSpan w:val="2"/>
          </w:tcPr>
          <w:p w14:paraId="59063ADD" w14:textId="77777777" w:rsidR="00744DC6" w:rsidRPr="00975446" w:rsidRDefault="00975446" w:rsidP="00744DC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75446">
              <w:rPr>
                <w:rFonts w:asciiTheme="minorHAnsi" w:hAnsiTheme="minorHAnsi" w:cstheme="minorHAnsi"/>
                <w:sz w:val="20"/>
                <w:szCs w:val="20"/>
              </w:rPr>
              <w:t xml:space="preserve">25.1 </w:t>
            </w:r>
            <w:r w:rsidR="00744DC6" w:rsidRPr="00975446">
              <w:rPr>
                <w:rFonts w:asciiTheme="minorHAnsi" w:hAnsiTheme="minorHAnsi" w:cstheme="minorHAnsi"/>
                <w:sz w:val="20"/>
                <w:szCs w:val="20"/>
              </w:rPr>
              <w:t xml:space="preserve">@ 2 STARS -- </w:t>
            </w:r>
            <w:r w:rsidR="00744DC6" w:rsidRPr="00975446">
              <w:rPr>
                <w:rFonts w:asciiTheme="minorHAnsi" w:hAnsiTheme="minorHAnsi" w:cstheme="minorHAnsi"/>
                <w:color w:val="516F00"/>
                <w:sz w:val="20"/>
                <w:szCs w:val="20"/>
              </w:rPr>
              <w:t>online business directory; business assistance page with utility &amp; RETAP links &amp; explicit encouragement of businesses implementing energy efficiency and sustainability</w:t>
            </w:r>
          </w:p>
          <w:p w14:paraId="5F0D1BCE" w14:textId="77777777" w:rsidR="00744DC6" w:rsidRPr="00975446" w:rsidRDefault="00975446" w:rsidP="0097544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75446">
              <w:rPr>
                <w:rFonts w:asciiTheme="minorHAnsi" w:hAnsiTheme="minorHAnsi" w:cstheme="minorHAnsi"/>
                <w:sz w:val="20"/>
                <w:szCs w:val="20"/>
              </w:rPr>
              <w:t xml:space="preserve">25.4 </w:t>
            </w:r>
            <w:r w:rsidR="00744DC6" w:rsidRPr="00975446">
              <w:rPr>
                <w:rFonts w:asciiTheme="minorHAnsi" w:hAnsiTheme="minorHAnsi" w:cstheme="minorHAnsi"/>
                <w:sz w:val="20"/>
                <w:szCs w:val="20"/>
              </w:rPr>
              <w:t xml:space="preserve">@ 1 STAR -- </w:t>
            </w:r>
            <w:r w:rsidR="00744DC6" w:rsidRPr="00975446">
              <w:rPr>
                <w:rFonts w:asciiTheme="minorHAnsi" w:hAnsiTheme="minorHAnsi" w:cstheme="minorHAnsi"/>
                <w:color w:val="516F00"/>
                <w:sz w:val="20"/>
                <w:szCs w:val="20"/>
              </w:rPr>
              <w:t xml:space="preserve">Free Market, MN Materials Exchange, plastic bag, </w:t>
            </w:r>
            <w:proofErr w:type="spellStart"/>
            <w:r w:rsidR="00744DC6" w:rsidRPr="00975446">
              <w:rPr>
                <w:rFonts w:asciiTheme="minorHAnsi" w:hAnsiTheme="minorHAnsi" w:cstheme="minorHAnsi"/>
                <w:color w:val="516F00"/>
                <w:sz w:val="20"/>
                <w:szCs w:val="20"/>
              </w:rPr>
              <w:t>compostables</w:t>
            </w:r>
            <w:proofErr w:type="spellEnd"/>
            <w:r w:rsidR="00744DC6" w:rsidRPr="00975446">
              <w:rPr>
                <w:rFonts w:asciiTheme="minorHAnsi" w:hAnsiTheme="minorHAnsi" w:cstheme="minorHAnsi"/>
                <w:color w:val="516F00"/>
                <w:sz w:val="20"/>
                <w:szCs w:val="20"/>
              </w:rPr>
              <w:t xml:space="preserve"> collection promoted; City Hall collection of used clothing for Granny's Closet; extensive spring clean-up day with reusables collection (eyeglasses, household goods)</w:t>
            </w:r>
          </w:p>
        </w:tc>
      </w:tr>
      <w:tr w:rsidR="00744DC6" w:rsidRPr="00483652" w14:paraId="461429D3" w14:textId="77777777" w:rsidTr="00744DC6">
        <w:tc>
          <w:tcPr>
            <w:tcW w:w="3168" w:type="dxa"/>
            <w:gridSpan w:val="2"/>
          </w:tcPr>
          <w:p w14:paraId="6E54BE31" w14:textId="77777777" w:rsidR="00744DC6" w:rsidRPr="009917D6" w:rsidRDefault="00744DC6" w:rsidP="00744DC6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26. Renewable Energy</w:t>
            </w:r>
          </w:p>
          <w:p w14:paraId="44115E14" w14:textId="77777777" w:rsidR="00744DC6" w:rsidRPr="009917D6" w:rsidRDefault="00744DC6" w:rsidP="00744DC6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 any two actions</w:t>
            </w:r>
          </w:p>
        </w:tc>
        <w:tc>
          <w:tcPr>
            <w:tcW w:w="810" w:type="dxa"/>
          </w:tcPr>
          <w:p w14:paraId="6952FDE7" w14:textId="77777777" w:rsidR="00744DC6" w:rsidRPr="007830B8" w:rsidRDefault="00744DC6" w:rsidP="00744DC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7020" w:type="dxa"/>
            <w:gridSpan w:val="2"/>
          </w:tcPr>
          <w:p w14:paraId="2FE3828D" w14:textId="77777777" w:rsidR="00744DC6" w:rsidRPr="00975446" w:rsidRDefault="00975446" w:rsidP="0097544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75446">
              <w:rPr>
                <w:rFonts w:asciiTheme="minorHAnsi" w:hAnsiTheme="minorHAnsi" w:cstheme="minorHAnsi"/>
                <w:sz w:val="20"/>
                <w:szCs w:val="20"/>
              </w:rPr>
              <w:t xml:space="preserve">26.1 </w:t>
            </w:r>
            <w:r w:rsidR="00744DC6" w:rsidRPr="00975446">
              <w:rPr>
                <w:rFonts w:asciiTheme="minorHAnsi" w:hAnsiTheme="minorHAnsi" w:cstheme="minorHAnsi"/>
                <w:sz w:val="20"/>
                <w:szCs w:val="20"/>
              </w:rPr>
              <w:t xml:space="preserve">@  1 STAR -- </w:t>
            </w:r>
            <w:r w:rsidR="00744DC6" w:rsidRPr="00975446">
              <w:rPr>
                <w:rFonts w:asciiTheme="minorHAnsi" w:hAnsiTheme="minorHAnsi" w:cstheme="minorHAnsi"/>
                <w:color w:val="516F00"/>
                <w:sz w:val="20"/>
                <w:szCs w:val="20"/>
              </w:rPr>
              <w:t>solar energy standards in code</w:t>
            </w:r>
          </w:p>
        </w:tc>
      </w:tr>
      <w:tr w:rsidR="00744DC6" w:rsidRPr="00483652" w14:paraId="72C92540" w14:textId="77777777" w:rsidTr="00744DC6">
        <w:tc>
          <w:tcPr>
            <w:tcW w:w="3168" w:type="dxa"/>
            <w:gridSpan w:val="2"/>
          </w:tcPr>
          <w:p w14:paraId="0E954BE3" w14:textId="77777777" w:rsidR="00744DC6" w:rsidRPr="009917D6" w:rsidRDefault="00744DC6" w:rsidP="00744DC6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27. Local Food</w:t>
            </w:r>
          </w:p>
          <w:p w14:paraId="108CFAD7" w14:textId="77777777" w:rsidR="00744DC6" w:rsidRPr="009917D6" w:rsidRDefault="00744DC6" w:rsidP="00744DC6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 any one action</w:t>
            </w:r>
          </w:p>
        </w:tc>
        <w:tc>
          <w:tcPr>
            <w:tcW w:w="810" w:type="dxa"/>
          </w:tcPr>
          <w:p w14:paraId="0B7FC680" w14:textId="77777777" w:rsidR="00744DC6" w:rsidRPr="007830B8" w:rsidRDefault="00744DC6" w:rsidP="00744DC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  <w:gridSpan w:val="2"/>
          </w:tcPr>
          <w:p w14:paraId="3FEEDF69" w14:textId="77777777" w:rsidR="00744DC6" w:rsidRPr="00975446" w:rsidRDefault="00975446" w:rsidP="00744DC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75446">
              <w:rPr>
                <w:rFonts w:asciiTheme="minorHAnsi" w:hAnsiTheme="minorHAnsi" w:cstheme="minorHAnsi"/>
                <w:sz w:val="20"/>
                <w:szCs w:val="20"/>
              </w:rPr>
              <w:t xml:space="preserve">27.2 </w:t>
            </w:r>
            <w:r w:rsidR="00744DC6" w:rsidRPr="00975446">
              <w:rPr>
                <w:rFonts w:asciiTheme="minorHAnsi" w:hAnsiTheme="minorHAnsi" w:cstheme="minorHAnsi"/>
                <w:sz w:val="20"/>
                <w:szCs w:val="20"/>
              </w:rPr>
              <w:t xml:space="preserve">@  1 STAR -- </w:t>
            </w:r>
            <w:r w:rsidR="00744DC6" w:rsidRPr="00975446">
              <w:rPr>
                <w:rFonts w:asciiTheme="minorHAnsi" w:hAnsiTheme="minorHAnsi" w:cstheme="minorHAnsi"/>
                <w:color w:val="516F00"/>
                <w:sz w:val="20"/>
                <w:szCs w:val="20"/>
              </w:rPr>
              <w:t>allows chickens with a permit</w:t>
            </w:r>
          </w:p>
          <w:p w14:paraId="49FDA0DA" w14:textId="77777777" w:rsidR="00744DC6" w:rsidRPr="00975446" w:rsidRDefault="00975446" w:rsidP="00744DC6">
            <w:pPr>
              <w:spacing w:after="0" w:line="240" w:lineRule="auto"/>
              <w:rPr>
                <w:rStyle w:val="bodygreen1"/>
                <w:rFonts w:asciiTheme="minorHAnsi" w:hAnsiTheme="minorHAnsi" w:cstheme="minorHAnsi"/>
                <w:sz w:val="20"/>
                <w:szCs w:val="20"/>
              </w:rPr>
            </w:pPr>
            <w:r w:rsidRPr="00975446">
              <w:rPr>
                <w:rFonts w:asciiTheme="minorHAnsi" w:hAnsiTheme="minorHAnsi" w:cstheme="minorHAnsi"/>
                <w:sz w:val="20"/>
                <w:szCs w:val="20"/>
              </w:rPr>
              <w:t xml:space="preserve">27.3 </w:t>
            </w:r>
            <w:r w:rsidR="00744DC6" w:rsidRPr="00975446">
              <w:rPr>
                <w:rFonts w:asciiTheme="minorHAnsi" w:hAnsiTheme="minorHAnsi" w:cstheme="minorHAnsi"/>
                <w:sz w:val="20"/>
                <w:szCs w:val="20"/>
              </w:rPr>
              <w:t xml:space="preserve">@ 2 STARS -- </w:t>
            </w:r>
            <w:r w:rsidR="00744DC6" w:rsidRPr="00975446">
              <w:rPr>
                <w:rStyle w:val="bodygreen1"/>
                <w:rFonts w:asciiTheme="minorHAnsi" w:hAnsiTheme="minorHAnsi" w:cstheme="minorHAnsi"/>
                <w:sz w:val="20"/>
                <w:szCs w:val="20"/>
              </w:rPr>
              <w:t>farmers market located on city parking lot</w:t>
            </w:r>
          </w:p>
          <w:p w14:paraId="22109FA4" w14:textId="77777777" w:rsidR="00744DC6" w:rsidRPr="00975446" w:rsidRDefault="00744DC6" w:rsidP="00744DC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4DC6" w:rsidRPr="00483652" w14:paraId="54ADBB35" w14:textId="77777777" w:rsidTr="00744DC6">
        <w:tc>
          <w:tcPr>
            <w:tcW w:w="3168" w:type="dxa"/>
            <w:gridSpan w:val="2"/>
          </w:tcPr>
          <w:p w14:paraId="29A6FDD0" w14:textId="77777777" w:rsidR="00744DC6" w:rsidRPr="009917D6" w:rsidRDefault="00744DC6" w:rsidP="00744DC6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28. Business Synergies</w:t>
            </w:r>
          </w:p>
          <w:p w14:paraId="0663EE41" w14:textId="77777777" w:rsidR="00744DC6" w:rsidRPr="009917D6" w:rsidRDefault="00744DC6" w:rsidP="00744DC6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</w:t>
            </w:r>
            <w:r w:rsidRPr="00876B53">
              <w:rPr>
                <w:rFonts w:cs="Calibri"/>
                <w:bCs/>
              </w:rPr>
              <w:t xml:space="preserve">any </w:t>
            </w:r>
            <w:r>
              <w:rPr>
                <w:rFonts w:cs="Calibri"/>
                <w:bCs/>
              </w:rPr>
              <w:t>one action</w:t>
            </w:r>
          </w:p>
        </w:tc>
        <w:tc>
          <w:tcPr>
            <w:tcW w:w="810" w:type="dxa"/>
          </w:tcPr>
          <w:p w14:paraId="42B7F759" w14:textId="77777777" w:rsidR="00744DC6" w:rsidRPr="007830B8" w:rsidRDefault="00744DC6" w:rsidP="00744DC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7020" w:type="dxa"/>
            <w:gridSpan w:val="2"/>
          </w:tcPr>
          <w:p w14:paraId="2698F2F7" w14:textId="77777777" w:rsidR="00744DC6" w:rsidRPr="00975446" w:rsidRDefault="00744DC6" w:rsidP="00744DC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75446">
              <w:rPr>
                <w:rFonts w:asciiTheme="minorHAnsi" w:hAnsiTheme="minorHAnsi" w:cstheme="minorHAnsi"/>
                <w:sz w:val="20"/>
                <w:szCs w:val="20"/>
              </w:rPr>
              <w:t xml:space="preserve">28.3  nice commercial projects but they don’t quite rate at a 1-star level  </w:t>
            </w:r>
          </w:p>
        </w:tc>
      </w:tr>
      <w:tr w:rsidR="00744DC6" w:rsidRPr="00483652" w14:paraId="55720BC2" w14:textId="77777777" w:rsidTr="00744DC6">
        <w:tc>
          <w:tcPr>
            <w:tcW w:w="3168" w:type="dxa"/>
            <w:gridSpan w:val="2"/>
          </w:tcPr>
          <w:p w14:paraId="27F3B30D" w14:textId="77777777" w:rsidR="00744DC6" w:rsidRPr="009917D6" w:rsidRDefault="00744DC6" w:rsidP="00744DC6">
            <w:pPr>
              <w:pStyle w:val="Body"/>
              <w:spacing w:after="0" w:line="240" w:lineRule="auto"/>
              <w:rPr>
                <w:rFonts w:cs="Calibri"/>
                <w:b/>
                <w:bCs/>
              </w:rPr>
            </w:pPr>
            <w:r w:rsidRPr="009917D6">
              <w:rPr>
                <w:rFonts w:cs="Calibri"/>
                <w:b/>
                <w:bCs/>
              </w:rPr>
              <w:lastRenderedPageBreak/>
              <w:t>29.  Climate Adaptation</w:t>
            </w:r>
          </w:p>
          <w:p w14:paraId="4B28C88C" w14:textId="77777777" w:rsidR="00744DC6" w:rsidRPr="009917D6" w:rsidRDefault="00744DC6" w:rsidP="00744DC6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  <w:b/>
                <w:bCs/>
              </w:rPr>
              <w:t xml:space="preserve">     action 1</w:t>
            </w:r>
            <w:r>
              <w:rPr>
                <w:rFonts w:cs="Calibri"/>
                <w:b/>
                <w:bCs/>
              </w:rPr>
              <w:t xml:space="preserve"> at a 2 or 3-star rating</w:t>
            </w:r>
          </w:p>
        </w:tc>
        <w:tc>
          <w:tcPr>
            <w:tcW w:w="810" w:type="dxa"/>
          </w:tcPr>
          <w:p w14:paraId="76A27FFE" w14:textId="77777777" w:rsidR="00744DC6" w:rsidRDefault="00744DC6" w:rsidP="00744DC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  <w:gridSpan w:val="2"/>
          </w:tcPr>
          <w:p w14:paraId="53152B02" w14:textId="77777777" w:rsidR="00744DC6" w:rsidRPr="00975446" w:rsidRDefault="00975446" w:rsidP="00744DC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75446">
              <w:rPr>
                <w:rFonts w:asciiTheme="minorHAnsi" w:hAnsiTheme="minorHAnsi" w:cstheme="minorHAnsi"/>
                <w:sz w:val="20"/>
                <w:szCs w:val="20"/>
              </w:rPr>
              <w:t xml:space="preserve">29.1 </w:t>
            </w:r>
            <w:r w:rsidR="00744DC6" w:rsidRPr="00975446">
              <w:rPr>
                <w:rFonts w:asciiTheme="minorHAnsi" w:hAnsiTheme="minorHAnsi" w:cstheme="minorHAnsi"/>
                <w:sz w:val="20"/>
                <w:szCs w:val="20"/>
              </w:rPr>
              <w:t xml:space="preserve">@ 2 STARS -- </w:t>
            </w:r>
            <w:r w:rsidR="00744DC6" w:rsidRPr="00975446">
              <w:rPr>
                <w:rFonts w:asciiTheme="minorHAnsi" w:hAnsiTheme="minorHAnsi" w:cstheme="minorHAnsi"/>
                <w:color w:val="516F00"/>
                <w:sz w:val="20"/>
                <w:szCs w:val="20"/>
              </w:rPr>
              <w:t>2019 agreement to participate in Co. All Hazard Mitigation Plan, which outlines outreach/communications; contacts on city homepage</w:t>
            </w:r>
            <w:r w:rsidR="00744DC6" w:rsidRPr="0097544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E1FCFC1" w14:textId="77777777" w:rsidR="00744DC6" w:rsidRPr="00975446" w:rsidRDefault="00975446" w:rsidP="0097544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75446">
              <w:rPr>
                <w:rFonts w:asciiTheme="minorHAnsi" w:hAnsiTheme="minorHAnsi" w:cstheme="minorHAnsi"/>
                <w:sz w:val="20"/>
                <w:szCs w:val="20"/>
              </w:rPr>
              <w:t xml:space="preserve">29.3 </w:t>
            </w:r>
            <w:r w:rsidR="00744DC6" w:rsidRPr="00975446">
              <w:rPr>
                <w:rFonts w:asciiTheme="minorHAnsi" w:hAnsiTheme="minorHAnsi" w:cstheme="minorHAnsi"/>
                <w:sz w:val="20"/>
                <w:szCs w:val="20"/>
              </w:rPr>
              <w:t xml:space="preserve">@ 1 STAR – </w:t>
            </w:r>
            <w:r w:rsidR="00744DC6" w:rsidRPr="00975446">
              <w:rPr>
                <w:rFonts w:asciiTheme="minorHAnsi" w:hAnsiTheme="minorHAnsi" w:cstheme="minorHAnsi"/>
                <w:color w:val="516F00"/>
                <w:sz w:val="20"/>
                <w:szCs w:val="20"/>
              </w:rPr>
              <w:t>police/city staff engagement during Night to Unite; Sept. open house at Fire Dept.; homepage news section</w:t>
            </w:r>
          </w:p>
        </w:tc>
      </w:tr>
    </w:tbl>
    <w:p w14:paraId="1339FA01" w14:textId="77777777" w:rsidR="00852AF5" w:rsidRDefault="00852AF5" w:rsidP="00852AF5">
      <w:pPr>
        <w:spacing w:after="0" w:line="240" w:lineRule="auto"/>
      </w:pPr>
    </w:p>
    <w:p w14:paraId="3238BAC0" w14:textId="77777777" w:rsidR="0019277F" w:rsidRDefault="0019277F" w:rsidP="00852AF5">
      <w:pPr>
        <w:spacing w:after="0" w:line="240" w:lineRule="auto"/>
      </w:pPr>
    </w:p>
    <w:p w14:paraId="45612F0B" w14:textId="77777777" w:rsidR="0019277F" w:rsidRPr="0019277F" w:rsidRDefault="0019277F" w:rsidP="0019277F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LEXINGTON – </w:t>
      </w:r>
      <w:r>
        <w:rPr>
          <w:rFonts w:ascii="Times New Roman" w:eastAsia="Times New Roman" w:hAnsi="Times New Roman"/>
          <w:bCs/>
          <w:sz w:val="24"/>
          <w:szCs w:val="24"/>
        </w:rPr>
        <w:t>notable actions</w:t>
      </w:r>
    </w:p>
    <w:p w14:paraId="3C5683ED" w14:textId="77777777" w:rsidR="00805D6E" w:rsidRDefault="00805D6E" w:rsidP="00805D6E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Cs/>
        </w:rPr>
      </w:pPr>
      <w:r w:rsidRPr="009C60F0">
        <w:rPr>
          <w:rFonts w:eastAsia="Times New Roman" w:cstheme="minorHAnsi"/>
          <w:b/>
          <w:bCs/>
        </w:rPr>
        <w:t>54 dwelling units/acre</w:t>
      </w:r>
      <w:r>
        <w:rPr>
          <w:rFonts w:eastAsia="Times New Roman" w:cstheme="minorHAnsi"/>
          <w:bCs/>
        </w:rPr>
        <w:t xml:space="preserve"> </w:t>
      </w:r>
      <w:r w:rsidRPr="009C60F0">
        <w:rPr>
          <w:rFonts w:eastAsia="Times New Roman" w:cstheme="minorHAnsi"/>
          <w:bCs/>
        </w:rPr>
        <w:t xml:space="preserve">apartment complex </w:t>
      </w:r>
      <w:r>
        <w:rPr>
          <w:rFonts w:eastAsia="Times New Roman" w:cstheme="minorHAnsi"/>
          <w:bCs/>
        </w:rPr>
        <w:t xml:space="preserve">allowed as a PUD above 20 DUA </w:t>
      </w:r>
    </w:p>
    <w:p w14:paraId="5E0FE726" w14:textId="77777777" w:rsidR="00805D6E" w:rsidRDefault="00805D6E" w:rsidP="00805D6E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Cs/>
        </w:rPr>
      </w:pPr>
      <w:r w:rsidRPr="00FC436B">
        <w:rPr>
          <w:rFonts w:eastAsia="Times New Roman" w:cstheme="minorHAnsi"/>
          <w:b/>
          <w:bCs/>
        </w:rPr>
        <w:t>Park dedication fees</w:t>
      </w:r>
      <w:r>
        <w:rPr>
          <w:rFonts w:eastAsia="Times New Roman" w:cstheme="minorHAnsi"/>
          <w:bCs/>
        </w:rPr>
        <w:t xml:space="preserve"> from 3 large apartment complexes funding s</w:t>
      </w:r>
      <w:r w:rsidRPr="00FC436B">
        <w:rPr>
          <w:rFonts w:eastAsia="Times New Roman" w:cstheme="minorHAnsi"/>
          <w:bCs/>
        </w:rPr>
        <w:t>ignificant improvements in 2 parks</w:t>
      </w:r>
    </w:p>
    <w:p w14:paraId="232384A8" w14:textId="77777777" w:rsidR="00805D6E" w:rsidRDefault="00805D6E" w:rsidP="00805D6E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/>
          <w:bCs/>
        </w:rPr>
        <w:t>Garbage h</w:t>
      </w:r>
      <w:r w:rsidRPr="00392F28">
        <w:rPr>
          <w:rFonts w:eastAsia="Times New Roman" w:cstheme="minorHAnsi"/>
          <w:b/>
          <w:bCs/>
        </w:rPr>
        <w:t>aulers required to provide recycling</w:t>
      </w:r>
      <w:r w:rsidRPr="00392F28">
        <w:rPr>
          <w:rFonts w:eastAsia="Times New Roman" w:cstheme="minorHAnsi"/>
          <w:bCs/>
        </w:rPr>
        <w:t xml:space="preserve"> containers for all residents, including multi-unit housing, and businesses</w:t>
      </w:r>
    </w:p>
    <w:p w14:paraId="24A4F16E" w14:textId="77777777" w:rsidR="00805D6E" w:rsidRDefault="00805D6E" w:rsidP="00805D6E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Cs/>
        </w:rPr>
      </w:pPr>
      <w:r w:rsidRPr="004010B7">
        <w:rPr>
          <w:rFonts w:eastAsia="Times New Roman" w:cstheme="minorHAnsi"/>
          <w:b/>
          <w:bCs/>
        </w:rPr>
        <w:t>Business assistance that</w:t>
      </w:r>
      <w:r w:rsidRPr="004010B7">
        <w:rPr>
          <w:rFonts w:eastAsia="Times New Roman" w:cstheme="minorHAnsi"/>
          <w:bCs/>
        </w:rPr>
        <w:t xml:space="preserve"> explicitly seeks businesses that implement/are interested in imple</w:t>
      </w:r>
      <w:r>
        <w:rPr>
          <w:rFonts w:eastAsia="Times New Roman" w:cstheme="minorHAnsi"/>
          <w:bCs/>
        </w:rPr>
        <w:t>menting sustainability measures</w:t>
      </w:r>
    </w:p>
    <w:p w14:paraId="66CEDEFA" w14:textId="77777777" w:rsidR="00805D6E" w:rsidRDefault="00805D6E" w:rsidP="00805D6E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/>
          <w:bCs/>
        </w:rPr>
        <w:t xml:space="preserve">Used clothing </w:t>
      </w:r>
      <w:r>
        <w:rPr>
          <w:rFonts w:eastAsia="Times New Roman" w:cstheme="minorHAnsi"/>
          <w:bCs/>
        </w:rPr>
        <w:t>collected at City Hall for local reuse store</w:t>
      </w:r>
    </w:p>
    <w:p w14:paraId="294D0ABE" w14:textId="77777777" w:rsidR="003F0C33" w:rsidRDefault="003F0C33" w:rsidP="003F0C33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Cs/>
        </w:rPr>
      </w:pPr>
      <w:r w:rsidRPr="003F0C33">
        <w:rPr>
          <w:rFonts w:eastAsia="Times New Roman" w:cstheme="minorHAnsi"/>
          <w:b/>
          <w:bCs/>
        </w:rPr>
        <w:t>Active Parks Board</w:t>
      </w:r>
      <w:r w:rsidRPr="003F0C33">
        <w:rPr>
          <w:rFonts w:eastAsia="Times New Roman" w:cstheme="minorHAnsi"/>
          <w:bCs/>
        </w:rPr>
        <w:t>, staffed by volunteers, maintains flower gardens, rain-gardens; they track invasive species, trash, help maintain buildings</w:t>
      </w:r>
    </w:p>
    <w:p w14:paraId="0BA1E069" w14:textId="77777777" w:rsidR="00256D1E" w:rsidRPr="00256D1E" w:rsidRDefault="00256D1E" w:rsidP="00256D1E">
      <w:pPr>
        <w:spacing w:after="0" w:line="240" w:lineRule="auto"/>
        <w:rPr>
          <w:rFonts w:eastAsia="Times New Roman" w:cstheme="minorHAnsi"/>
          <w:bCs/>
        </w:rPr>
      </w:pPr>
    </w:p>
    <w:p w14:paraId="5C2AD743" w14:textId="77777777" w:rsidR="0019277F" w:rsidRPr="00852AF5" w:rsidRDefault="0019277F" w:rsidP="00852AF5">
      <w:pPr>
        <w:spacing w:after="0" w:line="240" w:lineRule="auto"/>
      </w:pPr>
    </w:p>
    <w:sectPr w:rsidR="0019277F" w:rsidRPr="00852AF5" w:rsidSect="000018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C0627"/>
    <w:multiLevelType w:val="hybridMultilevel"/>
    <w:tmpl w:val="8EA00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17F6A"/>
    <w:multiLevelType w:val="hybridMultilevel"/>
    <w:tmpl w:val="ADF0421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FC30C1"/>
    <w:multiLevelType w:val="hybridMultilevel"/>
    <w:tmpl w:val="31FA9CE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DE6D73"/>
    <w:multiLevelType w:val="multilevel"/>
    <w:tmpl w:val="26284D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3EF5B5C"/>
    <w:multiLevelType w:val="hybridMultilevel"/>
    <w:tmpl w:val="3554556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C32872"/>
    <w:multiLevelType w:val="hybridMultilevel"/>
    <w:tmpl w:val="AA76DFD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12290C"/>
    <w:multiLevelType w:val="hybridMultilevel"/>
    <w:tmpl w:val="DBD061F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596F09"/>
    <w:multiLevelType w:val="hybridMultilevel"/>
    <w:tmpl w:val="06D432C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CF5537"/>
    <w:multiLevelType w:val="hybridMultilevel"/>
    <w:tmpl w:val="B554F45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652C0D"/>
    <w:multiLevelType w:val="hybridMultilevel"/>
    <w:tmpl w:val="6EFAD9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B53"/>
    <w:rsid w:val="000018D1"/>
    <w:rsid w:val="000212A6"/>
    <w:rsid w:val="000D2C20"/>
    <w:rsid w:val="001115A4"/>
    <w:rsid w:val="00122D9A"/>
    <w:rsid w:val="00137089"/>
    <w:rsid w:val="0013734E"/>
    <w:rsid w:val="00137648"/>
    <w:rsid w:val="00192341"/>
    <w:rsid w:val="0019277F"/>
    <w:rsid w:val="001B7ACE"/>
    <w:rsid w:val="001E7FA3"/>
    <w:rsid w:val="001F6B93"/>
    <w:rsid w:val="0021232A"/>
    <w:rsid w:val="002420A5"/>
    <w:rsid w:val="00245B58"/>
    <w:rsid w:val="0025173E"/>
    <w:rsid w:val="00256D1E"/>
    <w:rsid w:val="00263AA8"/>
    <w:rsid w:val="002A538F"/>
    <w:rsid w:val="002C6F38"/>
    <w:rsid w:val="002D5B53"/>
    <w:rsid w:val="002F0D03"/>
    <w:rsid w:val="002F12CA"/>
    <w:rsid w:val="00301A06"/>
    <w:rsid w:val="00315835"/>
    <w:rsid w:val="00361CE2"/>
    <w:rsid w:val="00366251"/>
    <w:rsid w:val="00374309"/>
    <w:rsid w:val="0038379E"/>
    <w:rsid w:val="003A3811"/>
    <w:rsid w:val="003A7281"/>
    <w:rsid w:val="003B3361"/>
    <w:rsid w:val="003D5D05"/>
    <w:rsid w:val="003F0C33"/>
    <w:rsid w:val="0041345F"/>
    <w:rsid w:val="004737B6"/>
    <w:rsid w:val="00483652"/>
    <w:rsid w:val="004873BE"/>
    <w:rsid w:val="004954AD"/>
    <w:rsid w:val="004B5848"/>
    <w:rsid w:val="004E6623"/>
    <w:rsid w:val="004F0D7C"/>
    <w:rsid w:val="0050455E"/>
    <w:rsid w:val="005069A2"/>
    <w:rsid w:val="00510219"/>
    <w:rsid w:val="00526C27"/>
    <w:rsid w:val="005434ED"/>
    <w:rsid w:val="0055405C"/>
    <w:rsid w:val="0057041B"/>
    <w:rsid w:val="00592966"/>
    <w:rsid w:val="005A5EDB"/>
    <w:rsid w:val="005B3BD5"/>
    <w:rsid w:val="005B6CAA"/>
    <w:rsid w:val="005D7AB1"/>
    <w:rsid w:val="005E3F14"/>
    <w:rsid w:val="00606E22"/>
    <w:rsid w:val="00622E5D"/>
    <w:rsid w:val="00627F7F"/>
    <w:rsid w:val="00630440"/>
    <w:rsid w:val="00632AD0"/>
    <w:rsid w:val="00635709"/>
    <w:rsid w:val="006659A9"/>
    <w:rsid w:val="00696D0F"/>
    <w:rsid w:val="006B3C82"/>
    <w:rsid w:val="006D78B9"/>
    <w:rsid w:val="006F458A"/>
    <w:rsid w:val="00704B88"/>
    <w:rsid w:val="00707500"/>
    <w:rsid w:val="00731199"/>
    <w:rsid w:val="00741455"/>
    <w:rsid w:val="00744DC6"/>
    <w:rsid w:val="007457E0"/>
    <w:rsid w:val="00753F7A"/>
    <w:rsid w:val="00755F96"/>
    <w:rsid w:val="00757225"/>
    <w:rsid w:val="0076450B"/>
    <w:rsid w:val="007830B8"/>
    <w:rsid w:val="00796E3A"/>
    <w:rsid w:val="007D2713"/>
    <w:rsid w:val="007D39B6"/>
    <w:rsid w:val="007F0AA2"/>
    <w:rsid w:val="007F1B09"/>
    <w:rsid w:val="00805D6E"/>
    <w:rsid w:val="00805DDB"/>
    <w:rsid w:val="008070EC"/>
    <w:rsid w:val="0082120C"/>
    <w:rsid w:val="00821C55"/>
    <w:rsid w:val="00821EB2"/>
    <w:rsid w:val="00833D4F"/>
    <w:rsid w:val="00837036"/>
    <w:rsid w:val="008524D9"/>
    <w:rsid w:val="00852AF5"/>
    <w:rsid w:val="00855919"/>
    <w:rsid w:val="008A1EF3"/>
    <w:rsid w:val="008B1B91"/>
    <w:rsid w:val="008C47DF"/>
    <w:rsid w:val="0090762E"/>
    <w:rsid w:val="009150F9"/>
    <w:rsid w:val="009164AD"/>
    <w:rsid w:val="00934F82"/>
    <w:rsid w:val="00935EC5"/>
    <w:rsid w:val="00966E1D"/>
    <w:rsid w:val="00975446"/>
    <w:rsid w:val="00983345"/>
    <w:rsid w:val="0098597B"/>
    <w:rsid w:val="009C1973"/>
    <w:rsid w:val="009D0364"/>
    <w:rsid w:val="00A13F3D"/>
    <w:rsid w:val="00A16DF3"/>
    <w:rsid w:val="00A27495"/>
    <w:rsid w:val="00A508F6"/>
    <w:rsid w:val="00A55B43"/>
    <w:rsid w:val="00A6311A"/>
    <w:rsid w:val="00A72225"/>
    <w:rsid w:val="00A8720D"/>
    <w:rsid w:val="00A902BA"/>
    <w:rsid w:val="00AD00B2"/>
    <w:rsid w:val="00AD58A6"/>
    <w:rsid w:val="00AE4E5A"/>
    <w:rsid w:val="00B14E62"/>
    <w:rsid w:val="00B26A0E"/>
    <w:rsid w:val="00B45FB0"/>
    <w:rsid w:val="00B539C6"/>
    <w:rsid w:val="00B54C86"/>
    <w:rsid w:val="00BB3598"/>
    <w:rsid w:val="00BB694C"/>
    <w:rsid w:val="00BD180D"/>
    <w:rsid w:val="00BE1147"/>
    <w:rsid w:val="00C01FE9"/>
    <w:rsid w:val="00C04B99"/>
    <w:rsid w:val="00C65151"/>
    <w:rsid w:val="00C756E3"/>
    <w:rsid w:val="00C77226"/>
    <w:rsid w:val="00C87BEC"/>
    <w:rsid w:val="00CB7D67"/>
    <w:rsid w:val="00D745BF"/>
    <w:rsid w:val="00DD2883"/>
    <w:rsid w:val="00E207DF"/>
    <w:rsid w:val="00E30CA6"/>
    <w:rsid w:val="00E337C7"/>
    <w:rsid w:val="00E355FA"/>
    <w:rsid w:val="00EA0E2C"/>
    <w:rsid w:val="00EC7DA3"/>
    <w:rsid w:val="00ED5997"/>
    <w:rsid w:val="00EF510A"/>
    <w:rsid w:val="00F13653"/>
    <w:rsid w:val="00F4160A"/>
    <w:rsid w:val="00F63F96"/>
    <w:rsid w:val="00F64567"/>
    <w:rsid w:val="00F8326F"/>
    <w:rsid w:val="00FA0B2E"/>
    <w:rsid w:val="00FB1856"/>
    <w:rsid w:val="00FE4FD4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2D764"/>
  <w15:docId w15:val="{B1F4E4CE-6C0E-40EF-B196-1023ED49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44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2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B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34ED"/>
    <w:pPr>
      <w:ind w:left="720"/>
      <w:contextualSpacing/>
    </w:pPr>
  </w:style>
  <w:style w:type="character" w:styleId="Hyperlink">
    <w:name w:val="Hyperlink"/>
    <w:uiPriority w:val="99"/>
    <w:unhideWhenUsed/>
    <w:rsid w:val="00FA0B2E"/>
    <w:rPr>
      <w:color w:val="0000FF"/>
      <w:u w:val="single"/>
    </w:rPr>
  </w:style>
  <w:style w:type="character" w:customStyle="1" w:styleId="bodygreen1">
    <w:name w:val="bodygreen1"/>
    <w:basedOn w:val="DefaultParagraphFont"/>
    <w:rsid w:val="00B54C86"/>
    <w:rPr>
      <w:color w:val="516F00"/>
    </w:rPr>
  </w:style>
  <w:style w:type="paragraph" w:customStyle="1" w:styleId="Body">
    <w:name w:val="Body"/>
    <w:rsid w:val="00744DC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PCA</Company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 Muessig</dc:creator>
  <cp:lastModifiedBy>Mroz-Risse, Kristin (MPCA)</cp:lastModifiedBy>
  <cp:revision>2</cp:revision>
  <cp:lastPrinted>2013-01-02T16:17:00Z</cp:lastPrinted>
  <dcterms:created xsi:type="dcterms:W3CDTF">2022-06-02T16:25:00Z</dcterms:created>
  <dcterms:modified xsi:type="dcterms:W3CDTF">2022-06-02T16:25:00Z</dcterms:modified>
</cp:coreProperties>
</file>